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after="65" w:line="259" w:lineRule="auto"/>
        <w:ind w:left="0" w:firstLine="0"/>
        <w:jc w:val="right"/>
      </w:pPr>
      <w:r>
        <w:t xml:space="preserve">   </w:t>
      </w:r>
    </w:p>
    <w:p>
      <w:pPr>
        <w:ind w:left="7564" w:right="2" w:firstLine="0"/>
        <w:jc w:val="right"/>
        <w:rPr>
          <w:rFonts w:hint="default"/>
          <w:lang w:val="ru-RU"/>
        </w:rPr>
      </w:pPr>
      <w:r>
        <w:t>Утвержден</w:t>
      </w:r>
      <w:r>
        <w:rPr>
          <w:rFonts w:hint="default"/>
          <w:lang w:val="ru-RU"/>
        </w:rPr>
        <w:t>:</w:t>
      </w:r>
    </w:p>
    <w:p>
      <w:pPr>
        <w:ind w:left="7564" w:right="2" w:firstLine="0"/>
        <w:jc w:val="right"/>
      </w:pPr>
      <w:r>
        <w:rPr>
          <w:lang w:val="ru-RU"/>
        </w:rPr>
        <w:t>И</w:t>
      </w:r>
      <w:r>
        <w:rPr>
          <w:rFonts w:hint="default"/>
          <w:lang w:val="ru-RU"/>
        </w:rPr>
        <w:t xml:space="preserve">.о. </w:t>
      </w:r>
      <w:r>
        <w:t>директор</w:t>
      </w:r>
      <w:r>
        <w:rPr>
          <w:lang w:val="ru-RU"/>
        </w:rPr>
        <w:t>а</w:t>
      </w:r>
      <w:r>
        <w:t xml:space="preserve"> МКОУ  «Буркиханская СОШ» </w:t>
      </w:r>
    </w:p>
    <w:p>
      <w:pPr>
        <w:spacing w:after="58" w:line="259" w:lineRule="auto"/>
        <w:ind w:left="10" w:right="172"/>
        <w:jc w:val="right"/>
      </w:pPr>
      <w:r>
        <w:rPr>
          <w:b/>
          <w:sz w:val="28"/>
        </w:rPr>
        <w:drawing>
          <wp:anchor distT="0" distB="0" distL="114300" distR="114300" simplePos="0" relativeHeight="251660288" behindDoc="1" locked="0" layoutInCell="1" allowOverlap="1">
            <wp:simplePos x="0" y="0"/>
            <wp:positionH relativeFrom="column">
              <wp:posOffset>4178300</wp:posOffset>
            </wp:positionH>
            <wp:positionV relativeFrom="paragraph">
              <wp:posOffset>126365</wp:posOffset>
            </wp:positionV>
            <wp:extent cx="1549400" cy="1536700"/>
            <wp:effectExtent l="0" t="0" r="0" b="6350"/>
            <wp:wrapNone/>
            <wp:docPr id="2" name="Рисунок 2" descr="C:\Users\1234\Downloads\ЗАВЕР.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2" descr="C:\Users\1234\Downloads\ЗАВЕР.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1549400" cy="1536700"/>
                    </a:xfrm>
                    <a:prstGeom prst="rect">
                      <a:avLst/>
                    </a:prstGeom>
                    <a:noFill/>
                    <a:ln>
                      <a:noFill/>
                    </a:ln>
                  </pic:spPr>
                </pic:pic>
              </a:graphicData>
            </a:graphic>
          </wp:anchor>
        </w:drawing>
      </w:r>
      <w:r>
        <w:t xml:space="preserve">       </w:t>
      </w:r>
      <w:r>
        <w:tab/>
      </w:r>
      <w:r>
        <w:tab/>
      </w:r>
      <w:r>
        <w:tab/>
      </w:r>
      <w:r>
        <w:rPr>
          <w:rFonts w:hint="default"/>
          <w:lang w:val="ru-RU"/>
        </w:rPr>
        <w:t>19</w:t>
      </w:r>
      <w:r>
        <w:t>.</w:t>
      </w:r>
      <w:r>
        <w:rPr>
          <w:rFonts w:hint="default"/>
          <w:lang w:val="ru-RU"/>
        </w:rPr>
        <w:t>04</w:t>
      </w:r>
      <w:r>
        <w:t>.202</w:t>
      </w:r>
      <w:r>
        <w:rPr>
          <w:rFonts w:hint="default"/>
          <w:lang w:val="ru-RU"/>
        </w:rPr>
        <w:t>3</w:t>
      </w:r>
      <w:r>
        <w:t xml:space="preserve">г. </w:t>
      </w:r>
    </w:p>
    <w:p>
      <w:pPr>
        <w:spacing w:after="58" w:line="259" w:lineRule="auto"/>
        <w:ind w:left="10" w:right="172"/>
        <w:jc w:val="right"/>
      </w:pPr>
      <w:r>
        <w:t>Исаева Л.Р.</w:t>
      </w:r>
    </w:p>
    <w:p>
      <w:pPr>
        <w:spacing w:after="21" w:line="259" w:lineRule="auto"/>
        <w:ind w:left="251" w:firstLine="0"/>
        <w:jc w:val="center"/>
      </w:pPr>
      <w:r>
        <w:rPr>
          <w:b/>
          <w:sz w:val="28"/>
        </w:rPr>
        <w:t xml:space="preserve"> </w:t>
      </w:r>
    </w:p>
    <w:p>
      <w:pPr>
        <w:spacing w:after="73" w:line="259" w:lineRule="auto"/>
        <w:ind w:left="251" w:firstLine="0"/>
        <w:jc w:val="center"/>
        <w:rPr>
          <w:b/>
          <w:sz w:val="28"/>
        </w:rPr>
      </w:pPr>
      <w:r>
        <w:rPr>
          <w:b/>
          <w:sz w:val="28"/>
        </w:rPr>
        <w:t xml:space="preserve"> </w:t>
      </w:r>
    </w:p>
    <w:p>
      <w:pPr>
        <w:spacing w:after="73" w:line="259" w:lineRule="auto"/>
        <w:ind w:left="251" w:firstLine="0"/>
        <w:jc w:val="center"/>
        <w:rPr>
          <w:b/>
          <w:sz w:val="28"/>
        </w:rPr>
      </w:pPr>
    </w:p>
    <w:p>
      <w:pPr>
        <w:spacing w:after="73" w:line="259" w:lineRule="auto"/>
        <w:ind w:left="251" w:firstLine="0"/>
        <w:jc w:val="center"/>
        <w:rPr>
          <w:b/>
          <w:sz w:val="28"/>
        </w:rPr>
      </w:pPr>
    </w:p>
    <w:p>
      <w:pPr>
        <w:spacing w:after="73" w:line="259" w:lineRule="auto"/>
        <w:ind w:left="251" w:firstLine="0"/>
        <w:jc w:val="center"/>
      </w:pPr>
    </w:p>
    <w:p>
      <w:pPr>
        <w:spacing w:after="43" w:line="259" w:lineRule="auto"/>
        <w:ind w:left="551" w:right="363"/>
        <w:jc w:val="center"/>
      </w:pPr>
      <w:r>
        <w:rPr>
          <w:b/>
          <w:sz w:val="28"/>
        </w:rPr>
        <w:t>Отчёт о результатах  самообследования деятельности муниципального  общеобразовательного бюджетного  учреждения «Буркиханская средняя общеобразовательная школа» за  2019-2020 год</w:t>
      </w:r>
      <w:r>
        <w:rPr>
          <w:sz w:val="28"/>
        </w:rPr>
        <w:t xml:space="preserve"> </w:t>
      </w:r>
    </w:p>
    <w:p>
      <w:pPr>
        <w:spacing w:after="84" w:line="259" w:lineRule="auto"/>
        <w:ind w:left="246" w:firstLine="0"/>
        <w:jc w:val="center"/>
      </w:pPr>
      <w:r>
        <w:rPr>
          <w:sz w:val="28"/>
        </w:rPr>
        <w:t xml:space="preserve"> </w:t>
      </w:r>
    </w:p>
    <w:p>
      <w:pPr>
        <w:pStyle w:val="2"/>
        <w:spacing w:after="18"/>
        <w:ind w:left="551" w:right="362"/>
        <w:jc w:val="center"/>
      </w:pPr>
      <w:r>
        <w:t xml:space="preserve">Пояснительная записка </w:t>
      </w:r>
    </w:p>
    <w:p>
      <w:pPr>
        <w:spacing w:after="23" w:line="259" w:lineRule="auto"/>
        <w:ind w:left="251" w:firstLine="0"/>
        <w:jc w:val="center"/>
      </w:pPr>
      <w:r>
        <w:rPr>
          <w:b/>
          <w:sz w:val="28"/>
        </w:rPr>
        <w:t xml:space="preserve"> </w:t>
      </w:r>
    </w:p>
    <w:p>
      <w:pPr>
        <w:ind w:left="87" w:right="186"/>
      </w:pPr>
      <w:r>
        <w:t xml:space="preserve">         Самообследование образовательной организации проводится в соответствии с Порядком проведения самообследования образовательной организацией, утвержденным приказом Минобрнауки России от 14 июня 2013 г. № 462 "Об утверждении Порядка проведения само обследования образовательной организацией" с учётом внесённых изменений </w:t>
      </w:r>
    </w:p>
    <w:p>
      <w:pPr>
        <w:ind w:left="87" w:right="2"/>
      </w:pPr>
      <w:r>
        <w:fldChar w:fldCharType="begin"/>
      </w:r>
      <w:r>
        <w:instrText xml:space="preserve"> HYPERLINK "http://ivo.garant.ru/" \l "/document/71850512/entry/1002" \h </w:instrText>
      </w:r>
      <w:r>
        <w:fldChar w:fldCharType="separate"/>
      </w:r>
      <w:r>
        <w:rPr>
          <w:u w:val="single" w:color="000000"/>
        </w:rPr>
        <w:t>Приказ</w:t>
      </w:r>
      <w:r>
        <w:rPr>
          <w:u w:val="single" w:color="000000"/>
        </w:rPr>
        <w:fldChar w:fldCharType="end"/>
      </w:r>
      <w:r>
        <w:fldChar w:fldCharType="begin"/>
      </w:r>
      <w:r>
        <w:instrText xml:space="preserve"> HYPERLINK "http://ivo.garant.ru/" \l "/document/71850512/entry/1002" \h </w:instrText>
      </w:r>
      <w:r>
        <w:fldChar w:fldCharType="separate"/>
      </w:r>
      <w:r>
        <w:t xml:space="preserve"> </w:t>
      </w:r>
      <w:r>
        <w:fldChar w:fldCharType="end"/>
      </w:r>
      <w:r>
        <w:t xml:space="preserve">Минобрнауки России от 14 декабря 2017 г. N 1218  (Пункт 8 изменен с 20 января 2018 г.).  </w:t>
      </w:r>
    </w:p>
    <w:p>
      <w:pPr>
        <w:ind w:left="87" w:right="184"/>
      </w:pPr>
      <w:r>
        <w:t xml:space="preserve">       Самообследование проводится в целях обеспечения доступности и открытости информации о деятельности образовательной организации. В процессе само обследования проведена оценка образовательной организации на основании расчета и анализа показателей деятельности образовательной организации, подлежащей самообследованию, утвержденных приказом Минобрнауки России от 10 декабря 2013 г. № 1324 "Об утверждении показателей деятельности образовательной организации, подлежащей самообследованию".  </w:t>
      </w:r>
    </w:p>
    <w:p>
      <w:pPr>
        <w:ind w:left="87" w:right="186"/>
      </w:pPr>
      <w:r>
        <w:t xml:space="preserve">       В процессе самообследования проведена оценка образовательной деятельности, системы управления организации, содержания и качества подготовки обучающихся, организации учебного процесса, качества кадрового, учебно-методического, библиотечно-информационного обеспечения, материально-технической базы, функционирования внутренней системы оценки качества образования, а также анализ показателей деятельности организации. Результаты самообследования МКОУ «Буркиханская средняя общеобразовательная школа» оформлены в виде отчета, включающего пояснительную записку, аналитическую часть, показатели деятельности школы.                    </w:t>
      </w:r>
    </w:p>
    <w:p>
      <w:pPr>
        <w:ind w:left="87" w:right="188"/>
      </w:pPr>
      <w:r>
        <w:t xml:space="preserve">       Отчет по самообследования МКОУ «Буркиханской средней общеобразовательной школы» составлен по состоянию на </w:t>
      </w:r>
      <w:r>
        <w:rPr>
          <w:rFonts w:hint="default"/>
          <w:lang w:val="ru-RU"/>
        </w:rPr>
        <w:t>19</w:t>
      </w:r>
      <w:r>
        <w:t xml:space="preserve"> </w:t>
      </w:r>
      <w:r>
        <w:rPr>
          <w:lang w:val="ru-RU"/>
        </w:rPr>
        <w:t>апреля</w:t>
      </w:r>
      <w:r>
        <w:t xml:space="preserve"> 202</w:t>
      </w:r>
      <w:r>
        <w:rPr>
          <w:rFonts w:hint="default"/>
          <w:lang w:val="ru-RU"/>
        </w:rPr>
        <w:t>3</w:t>
      </w:r>
      <w:r>
        <w:t xml:space="preserve"> года.  </w:t>
      </w:r>
    </w:p>
    <w:p>
      <w:pPr>
        <w:spacing w:after="111" w:line="259" w:lineRule="auto"/>
        <w:ind w:left="360" w:firstLine="0"/>
        <w:jc w:val="left"/>
      </w:pPr>
      <w:r>
        <w:rPr>
          <w:b/>
        </w:rPr>
        <w:t xml:space="preserve"> </w:t>
      </w:r>
    </w:p>
    <w:p>
      <w:pPr>
        <w:pStyle w:val="2"/>
        <w:spacing w:after="0"/>
        <w:ind w:left="551" w:right="1034"/>
        <w:jc w:val="center"/>
      </w:pPr>
      <w:r>
        <w:t>Аналитическая часть</w:t>
      </w:r>
      <w:r>
        <w:rPr>
          <w:b w:val="0"/>
        </w:rPr>
        <w:t xml:space="preserve"> </w:t>
      </w:r>
      <w:r>
        <w:t xml:space="preserve">1. Общие сведения об образовательной организации </w:t>
      </w:r>
    </w:p>
    <w:p>
      <w:pPr>
        <w:spacing w:after="0" w:line="259" w:lineRule="auto"/>
        <w:ind w:left="240" w:firstLine="0"/>
        <w:jc w:val="center"/>
      </w:pPr>
      <w:r>
        <w:t xml:space="preserve"> </w:t>
      </w:r>
    </w:p>
    <w:tbl>
      <w:tblPr>
        <w:tblStyle w:val="13"/>
        <w:tblW w:w="9724" w:type="dxa"/>
        <w:tblInd w:w="310" w:type="dxa"/>
        <w:tblLayout w:type="autofit"/>
        <w:tblCellMar>
          <w:top w:w="0" w:type="dxa"/>
          <w:left w:w="89" w:type="dxa"/>
          <w:bottom w:w="0" w:type="dxa"/>
          <w:right w:w="48" w:type="dxa"/>
        </w:tblCellMar>
      </w:tblPr>
      <w:tblGrid>
        <w:gridCol w:w="2878"/>
        <w:gridCol w:w="6846"/>
      </w:tblGrid>
      <w:tr>
        <w:tblPrEx>
          <w:tblCellMar>
            <w:top w:w="0" w:type="dxa"/>
            <w:left w:w="89" w:type="dxa"/>
            <w:bottom w:w="0" w:type="dxa"/>
            <w:right w:w="48" w:type="dxa"/>
          </w:tblCellMar>
        </w:tblPrEx>
        <w:trPr>
          <w:trHeight w:val="1171" w:hRule="atLeast"/>
        </w:trPr>
        <w:tc>
          <w:tcPr>
            <w:tcW w:w="2878"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Наименование образовательной  организации </w:t>
            </w:r>
          </w:p>
        </w:tc>
        <w:tc>
          <w:tcPr>
            <w:tcW w:w="6846" w:type="dxa"/>
            <w:tcBorders>
              <w:top w:val="single" w:color="000000" w:sz="6" w:space="0"/>
              <w:left w:val="single" w:color="000000" w:sz="6" w:space="0"/>
              <w:bottom w:val="single" w:color="000000" w:sz="6" w:space="0"/>
              <w:right w:val="single" w:color="000000" w:sz="6" w:space="0"/>
            </w:tcBorders>
            <w:vAlign w:val="center"/>
          </w:tcPr>
          <w:p>
            <w:pPr>
              <w:spacing w:after="63" w:line="259" w:lineRule="auto"/>
              <w:ind w:left="0" w:firstLine="0"/>
            </w:pPr>
            <w:r>
              <w:t xml:space="preserve">Муниципальное  казенное общеобразовательное учреждение </w:t>
            </w:r>
          </w:p>
          <w:p>
            <w:pPr>
              <w:spacing w:after="0" w:line="259" w:lineRule="auto"/>
              <w:ind w:left="0" w:firstLine="0"/>
              <w:jc w:val="left"/>
            </w:pPr>
            <w:r>
              <w:t xml:space="preserve">«Буркиханская средняя общеобразовательная школа» </w:t>
            </w:r>
          </w:p>
        </w:tc>
      </w:tr>
      <w:tr>
        <w:tblPrEx>
          <w:tblCellMar>
            <w:top w:w="0" w:type="dxa"/>
            <w:left w:w="89" w:type="dxa"/>
            <w:bottom w:w="0" w:type="dxa"/>
            <w:right w:w="48" w:type="dxa"/>
          </w:tblCellMar>
        </w:tblPrEx>
        <w:trPr>
          <w:trHeight w:val="514" w:hRule="atLeast"/>
        </w:trPr>
        <w:tc>
          <w:tcPr>
            <w:tcW w:w="2878"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Руководитель </w:t>
            </w:r>
          </w:p>
        </w:tc>
        <w:tc>
          <w:tcPr>
            <w:tcW w:w="6846"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Исаева Лариса Рамазановна </w:t>
            </w:r>
          </w:p>
        </w:tc>
      </w:tr>
      <w:tr>
        <w:tblPrEx>
          <w:tblCellMar>
            <w:top w:w="0" w:type="dxa"/>
            <w:left w:w="89" w:type="dxa"/>
            <w:bottom w:w="0" w:type="dxa"/>
            <w:right w:w="48" w:type="dxa"/>
          </w:tblCellMar>
        </w:tblPrEx>
        <w:trPr>
          <w:trHeight w:val="831" w:hRule="atLeast"/>
        </w:trPr>
        <w:tc>
          <w:tcPr>
            <w:tcW w:w="2878"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Адрес организации </w:t>
            </w:r>
          </w:p>
        </w:tc>
        <w:tc>
          <w:tcPr>
            <w:tcW w:w="6846"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right="1909" w:firstLine="0"/>
              <w:jc w:val="left"/>
            </w:pPr>
            <w:r>
              <w:t xml:space="preserve">368380  Республика Дагестан, Агульский район, с. Буркихан </w:t>
            </w:r>
          </w:p>
        </w:tc>
      </w:tr>
      <w:tr>
        <w:tblPrEx>
          <w:tblCellMar>
            <w:top w:w="0" w:type="dxa"/>
            <w:left w:w="89" w:type="dxa"/>
            <w:bottom w:w="0" w:type="dxa"/>
            <w:right w:w="48" w:type="dxa"/>
          </w:tblCellMar>
        </w:tblPrEx>
        <w:trPr>
          <w:trHeight w:val="511" w:hRule="atLeast"/>
        </w:trPr>
        <w:tc>
          <w:tcPr>
            <w:tcW w:w="2878"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Телефон, факс </w:t>
            </w:r>
          </w:p>
        </w:tc>
        <w:tc>
          <w:tcPr>
            <w:tcW w:w="6846"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 тел.   8 928 521 88 83</w:t>
            </w:r>
            <w:r>
              <w:rPr>
                <w:color w:val="FF0000"/>
              </w:rPr>
              <w:t xml:space="preserve"> </w:t>
            </w:r>
          </w:p>
        </w:tc>
      </w:tr>
      <w:tr>
        <w:tblPrEx>
          <w:tblCellMar>
            <w:top w:w="0" w:type="dxa"/>
            <w:left w:w="89" w:type="dxa"/>
            <w:bottom w:w="0" w:type="dxa"/>
            <w:right w:w="48" w:type="dxa"/>
          </w:tblCellMar>
        </w:tblPrEx>
        <w:trPr>
          <w:trHeight w:val="514" w:hRule="atLeast"/>
        </w:trPr>
        <w:tc>
          <w:tcPr>
            <w:tcW w:w="2878"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pPr>
            <w:r>
              <w:t xml:space="preserve">Адрес электронной почты </w:t>
            </w:r>
          </w:p>
        </w:tc>
        <w:tc>
          <w:tcPr>
            <w:tcW w:w="6846"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rPr>
                <w:rFonts w:ascii="Arial" w:hAnsi="Arial" w:cs="Arial"/>
                <w:color w:val="999999"/>
                <w:sz w:val="20"/>
                <w:szCs w:val="20"/>
                <w:shd w:val="clear" w:color="auto" w:fill="FFFFFF"/>
              </w:rPr>
              <w:t>burkihansosh@yandex.ru</w:t>
            </w:r>
          </w:p>
        </w:tc>
      </w:tr>
      <w:tr>
        <w:tblPrEx>
          <w:tblCellMar>
            <w:top w:w="0" w:type="dxa"/>
            <w:left w:w="89" w:type="dxa"/>
            <w:bottom w:w="0" w:type="dxa"/>
            <w:right w:w="48" w:type="dxa"/>
          </w:tblCellMar>
        </w:tblPrEx>
        <w:trPr>
          <w:trHeight w:val="511" w:hRule="atLeast"/>
        </w:trPr>
        <w:tc>
          <w:tcPr>
            <w:tcW w:w="2878"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Учредитель </w:t>
            </w:r>
          </w:p>
        </w:tc>
        <w:tc>
          <w:tcPr>
            <w:tcW w:w="6846"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Администрация МО «Агульский район»</w:t>
            </w:r>
          </w:p>
        </w:tc>
      </w:tr>
      <w:tr>
        <w:tblPrEx>
          <w:tblCellMar>
            <w:top w:w="0" w:type="dxa"/>
            <w:left w:w="89" w:type="dxa"/>
            <w:bottom w:w="0" w:type="dxa"/>
            <w:right w:w="48" w:type="dxa"/>
          </w:tblCellMar>
        </w:tblPrEx>
        <w:trPr>
          <w:trHeight w:val="514" w:hRule="atLeast"/>
        </w:trPr>
        <w:tc>
          <w:tcPr>
            <w:tcW w:w="2878"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Дата создания </w:t>
            </w:r>
          </w:p>
        </w:tc>
        <w:tc>
          <w:tcPr>
            <w:tcW w:w="6846"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1936 год </w:t>
            </w:r>
          </w:p>
        </w:tc>
      </w:tr>
      <w:tr>
        <w:tblPrEx>
          <w:tblCellMar>
            <w:top w:w="0" w:type="dxa"/>
            <w:left w:w="89" w:type="dxa"/>
            <w:bottom w:w="0" w:type="dxa"/>
            <w:right w:w="48" w:type="dxa"/>
          </w:tblCellMar>
        </w:tblPrEx>
        <w:trPr>
          <w:trHeight w:val="828" w:hRule="atLeast"/>
        </w:trPr>
        <w:tc>
          <w:tcPr>
            <w:tcW w:w="2878"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Лицензия </w:t>
            </w:r>
          </w:p>
        </w:tc>
        <w:tc>
          <w:tcPr>
            <w:tcW w:w="6846" w:type="dxa"/>
            <w:tcBorders>
              <w:top w:val="single" w:color="000000" w:sz="6" w:space="0"/>
              <w:left w:val="single" w:color="000000" w:sz="6" w:space="0"/>
              <w:bottom w:val="single" w:color="000000" w:sz="6" w:space="0"/>
              <w:right w:val="single" w:color="000000" w:sz="6" w:space="0"/>
            </w:tcBorders>
            <w:vAlign w:val="center"/>
          </w:tcPr>
          <w:p>
            <w:pPr>
              <w:spacing w:after="66" w:line="259" w:lineRule="auto"/>
              <w:ind w:left="0" w:firstLine="0"/>
              <w:jc w:val="left"/>
            </w:pPr>
            <w:r>
              <w:t xml:space="preserve">Серия 05ЛО1  № 0001675   </w:t>
            </w:r>
          </w:p>
          <w:p>
            <w:pPr>
              <w:spacing w:after="0" w:line="259" w:lineRule="auto"/>
              <w:ind w:left="0" w:firstLine="0"/>
              <w:jc w:val="left"/>
            </w:pPr>
            <w:r>
              <w:t>выдана: 04 сентября 2014г., бессрочно</w:t>
            </w:r>
            <w:r>
              <w:rPr>
                <w:color w:val="FF0000"/>
              </w:rPr>
              <w:t xml:space="preserve"> </w:t>
            </w:r>
          </w:p>
        </w:tc>
      </w:tr>
      <w:tr>
        <w:tblPrEx>
          <w:tblCellMar>
            <w:top w:w="0" w:type="dxa"/>
            <w:left w:w="89" w:type="dxa"/>
            <w:bottom w:w="0" w:type="dxa"/>
            <w:right w:w="48" w:type="dxa"/>
          </w:tblCellMar>
        </w:tblPrEx>
        <w:trPr>
          <w:trHeight w:val="1150" w:hRule="atLeast"/>
        </w:trPr>
        <w:tc>
          <w:tcPr>
            <w:tcW w:w="2878"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firstLine="0"/>
              <w:jc w:val="left"/>
            </w:pPr>
            <w:r>
              <w:t xml:space="preserve">Свидетельство о государственной  аккредитации </w:t>
            </w:r>
          </w:p>
        </w:tc>
        <w:tc>
          <w:tcPr>
            <w:tcW w:w="6846" w:type="dxa"/>
            <w:tcBorders>
              <w:top w:val="single" w:color="000000" w:sz="6" w:space="0"/>
              <w:left w:val="single" w:color="000000" w:sz="6" w:space="0"/>
              <w:bottom w:val="single" w:color="000000" w:sz="6" w:space="0"/>
              <w:right w:val="single" w:color="000000" w:sz="6" w:space="0"/>
            </w:tcBorders>
            <w:vAlign w:val="center"/>
          </w:tcPr>
          <w:p>
            <w:pPr>
              <w:spacing w:after="0" w:line="259" w:lineRule="auto"/>
              <w:ind w:left="0" w:right="2684" w:firstLine="0"/>
            </w:pPr>
            <w:r>
              <w:t>Серия  05А01 № 0001024   дата выдачи 9  апреля 2015 года,   действительно  по 9 апреля  2027 года</w:t>
            </w:r>
            <w:r>
              <w:rPr>
                <w:color w:val="FF0000"/>
              </w:rPr>
              <w:t xml:space="preserve"> </w:t>
            </w:r>
          </w:p>
        </w:tc>
      </w:tr>
    </w:tbl>
    <w:p>
      <w:pPr>
        <w:spacing w:after="76" w:line="259" w:lineRule="auto"/>
        <w:ind w:left="360" w:firstLine="0"/>
        <w:jc w:val="left"/>
      </w:pPr>
      <w:r>
        <w:rPr>
          <w:b/>
          <w:sz w:val="28"/>
        </w:rPr>
        <w:t xml:space="preserve"> </w:t>
      </w:r>
    </w:p>
    <w:p>
      <w:pPr>
        <w:pStyle w:val="2"/>
        <w:spacing w:after="0"/>
        <w:ind w:left="551"/>
        <w:jc w:val="center"/>
      </w:pPr>
      <w:r>
        <w:t>2.Оценка образовательной деятельности</w:t>
      </w:r>
      <w:r>
        <w:rPr>
          <w:sz w:val="24"/>
        </w:rPr>
        <w:t xml:space="preserve"> </w:t>
      </w:r>
    </w:p>
    <w:p>
      <w:pPr>
        <w:spacing w:after="91" w:line="259" w:lineRule="auto"/>
        <w:ind w:left="1080" w:firstLine="0"/>
        <w:jc w:val="left"/>
      </w:pPr>
      <w:r>
        <w:rPr>
          <w:b/>
        </w:rPr>
        <w:t xml:space="preserve"> </w:t>
      </w:r>
    </w:p>
    <w:p>
      <w:pPr>
        <w:spacing w:after="88"/>
        <w:ind w:left="10" w:right="179"/>
      </w:pPr>
      <w:r>
        <w:rPr>
          <w:b/>
          <w:sz w:val="28"/>
        </w:rPr>
        <w:t xml:space="preserve"> </w:t>
      </w:r>
      <w:r>
        <w:t xml:space="preserve">          МКОУ «Буркиханская средняя общеобразовательная школа» в 2020 году  строило   свою деятельность в соответствии со следующими документами, федерального, регионального и муниципального уровней:</w:t>
      </w:r>
      <w:r>
        <w:rPr>
          <w:b/>
        </w:rPr>
        <w:t xml:space="preserve"> </w:t>
      </w:r>
    </w:p>
    <w:p>
      <w:pPr>
        <w:numPr>
          <w:ilvl w:val="0"/>
          <w:numId w:val="1"/>
        </w:numPr>
        <w:ind w:left="859" w:right="90" w:hanging="139"/>
      </w:pPr>
      <w:r>
        <w:t xml:space="preserve">Федеральный закон от 29 декабря 2012 г. № 273-ФЗ "Об образовании в Российской Федерации» </w:t>
      </w:r>
    </w:p>
    <w:p>
      <w:pPr>
        <w:numPr>
          <w:ilvl w:val="0"/>
          <w:numId w:val="1"/>
        </w:numPr>
        <w:ind w:left="859" w:right="90" w:hanging="139"/>
      </w:pPr>
      <w:r>
        <w:t xml:space="preserve">Государственная программа РФ  «Развитие образования»  на 2013-2020 годы, утверждена распоряжением Правительства РФ «О государственной программе Российской Федерации «Развитие образования» на 2013-2020 годы» от 15.04.2014 № 295;   </w:t>
      </w:r>
    </w:p>
    <w:p>
      <w:pPr>
        <w:numPr>
          <w:ilvl w:val="0"/>
          <w:numId w:val="1"/>
        </w:numPr>
        <w:ind w:left="859" w:right="90" w:hanging="139"/>
      </w:pPr>
      <w:r>
        <w:rPr>
          <w:lang w:val="ru-RU"/>
        </w:rPr>
        <w:t>Н</w:t>
      </w:r>
      <w:r>
        <w:t>ормативно-правовы</w:t>
      </w:r>
      <w:r>
        <w:rPr>
          <w:lang w:val="ru-RU"/>
        </w:rPr>
        <w:t>е</w:t>
      </w:r>
      <w:r>
        <w:t xml:space="preserve"> документ</w:t>
      </w:r>
      <w:r>
        <w:rPr>
          <w:lang w:val="ru-RU"/>
        </w:rPr>
        <w:t>ы</w:t>
      </w:r>
      <w:r>
        <w:t xml:space="preserve"> Министерства образования и науки Республики Дагестан, МКУ «Отдел образования» МО «Агульский район»; </w:t>
      </w:r>
    </w:p>
    <w:p>
      <w:pPr>
        <w:ind w:left="730" w:right="2"/>
      </w:pPr>
      <w:r>
        <w:t xml:space="preserve">-Устав школы </w:t>
      </w:r>
    </w:p>
    <w:p>
      <w:pPr>
        <w:ind w:left="859" w:right="90" w:firstLine="0"/>
      </w:pPr>
      <w:r>
        <w:rPr>
          <w:rFonts w:hint="default"/>
          <w:lang w:val="ru-RU"/>
        </w:rPr>
        <w:t xml:space="preserve">- </w:t>
      </w:r>
      <w:r>
        <w:rPr>
          <w:lang w:val="ru-RU"/>
        </w:rPr>
        <w:t>ФГОС</w:t>
      </w:r>
    </w:p>
    <w:p>
      <w:pPr>
        <w:spacing w:after="58" w:line="259" w:lineRule="auto"/>
        <w:ind w:left="725" w:hanging="5"/>
      </w:pPr>
      <w:r>
        <w:rPr>
          <w:b/>
        </w:rPr>
        <w:t xml:space="preserve">        В 20</w:t>
      </w:r>
      <w:r>
        <w:rPr>
          <w:rFonts w:hint="default"/>
          <w:b/>
          <w:lang w:val="ru-RU"/>
        </w:rPr>
        <w:t>22/2023 учебном</w:t>
      </w:r>
      <w:r>
        <w:rPr>
          <w:b/>
        </w:rPr>
        <w:t xml:space="preserve">  году в образовательной деятельности  реализовывались следующие цели: </w:t>
      </w:r>
    </w:p>
    <w:p>
      <w:pPr>
        <w:numPr>
          <w:ilvl w:val="0"/>
          <w:numId w:val="1"/>
        </w:numPr>
        <w:ind w:left="859" w:right="90" w:hanging="139"/>
      </w:pPr>
      <w:r>
        <w:t xml:space="preserve">эффективное, качественное и доступное выполнение муниципального задания на оказание образовательных услуг в соответствии с  требованиями законодательства  </w:t>
      </w:r>
    </w:p>
    <w:p>
      <w:pPr>
        <w:ind w:left="720" w:right="90" w:firstLine="0"/>
      </w:pPr>
      <w:r>
        <w:t xml:space="preserve">- удовлетворение образовательных запросов субъектов образовательной деятельности и лиц, заинтересованных в образовании в соответствии с требованиями  законодательства </w:t>
      </w:r>
    </w:p>
    <w:p>
      <w:pPr>
        <w:ind w:left="720" w:right="90" w:firstLine="0"/>
      </w:pPr>
      <w:r>
        <w:t xml:space="preserve">- устойчивое развитие образовательной организации с учетом реализации инновационных моделей на базе </w:t>
      </w:r>
      <w:r>
        <w:rPr>
          <w:lang w:val="ru-RU"/>
        </w:rPr>
        <w:t>обновленного</w:t>
      </w:r>
      <w:r>
        <w:rPr>
          <w:rFonts w:hint="default"/>
          <w:lang w:val="ru-RU"/>
        </w:rPr>
        <w:t xml:space="preserve"> </w:t>
      </w:r>
      <w:r>
        <w:t xml:space="preserve">ФГОС. </w:t>
      </w:r>
    </w:p>
    <w:p>
      <w:pPr>
        <w:ind w:left="730" w:right="180"/>
      </w:pPr>
      <w:r>
        <w:t xml:space="preserve">     </w:t>
      </w:r>
      <w:r>
        <w:rPr>
          <w:rFonts w:hint="default"/>
          <w:lang w:val="ru-RU"/>
        </w:rPr>
        <w:tab/>
      </w:r>
      <w:r>
        <w:t xml:space="preserve"> Школа успешно реализует одно их приоритетных направлений Концепции модернизации российского образования –  доступность и  качество образования.  В школе осуществляется реализация федеральной и региональной программы развития образования.       Дети школьного возраста села получают бесплатное качественное образование. Школа удовлетворяет образовательные потребности села в соответствии с основными  образовательными  программами 3-х  уровней образования. Разработана Программа внеурочной деятельности, которая охватывает все направления внеурочной деятельности в соответствии с ФГОС НОО, ООО, СОО. </w:t>
      </w:r>
    </w:p>
    <w:p>
      <w:pPr>
        <w:ind w:left="730" w:right="186"/>
      </w:pPr>
      <w:r>
        <w:t xml:space="preserve">           Большое  значение  для развития школы    имеет работа по повышению положительного имиджа школы, по повышению качества предоставляемых образовательных услуг и расширению образовательных услуг.  Для решения этих задач коллективом разрабатываются и реализуются  проекты, которые представляют школу, как постоянно развивающийся организм.   </w:t>
      </w:r>
      <w:r>
        <w:rPr>
          <w:b/>
        </w:rPr>
        <w:t xml:space="preserve"> </w:t>
      </w:r>
      <w:r>
        <w:t xml:space="preserve"> </w:t>
      </w:r>
    </w:p>
    <w:p>
      <w:pPr>
        <w:ind w:left="730" w:right="2"/>
      </w:pPr>
      <w:r>
        <w:t xml:space="preserve">     </w:t>
      </w:r>
      <w:r>
        <w:rPr>
          <w:rFonts w:hint="default"/>
          <w:lang w:val="ru-RU"/>
        </w:rPr>
        <w:tab/>
      </w:r>
      <w:r>
        <w:t xml:space="preserve"> Среднегодовая численность детей  и средняя наполняемость классов со</w:t>
      </w:r>
      <w:r>
        <w:rPr>
          <w:lang w:val="ru-RU"/>
        </w:rPr>
        <w:t>крастилась</w:t>
      </w:r>
      <w:r>
        <w:rPr>
          <w:rFonts w:hint="default"/>
          <w:lang w:val="ru-RU"/>
        </w:rPr>
        <w:t xml:space="preserve"> в сравнении с</w:t>
      </w:r>
      <w:r>
        <w:t xml:space="preserve"> предыдущ</w:t>
      </w:r>
      <w:r>
        <w:rPr>
          <w:lang w:val="ru-RU"/>
        </w:rPr>
        <w:t>ими</w:t>
      </w:r>
      <w:r>
        <w:t xml:space="preserve"> года</w:t>
      </w:r>
      <w:r>
        <w:rPr>
          <w:lang w:val="ru-RU"/>
        </w:rPr>
        <w:t>ми</w:t>
      </w:r>
      <w:r>
        <w:t>: в 202</w:t>
      </w:r>
      <w:r>
        <w:rPr>
          <w:rFonts w:hint="default"/>
          <w:lang w:val="ru-RU"/>
        </w:rPr>
        <w:t>2</w:t>
      </w:r>
      <w:r>
        <w:t xml:space="preserve"> году выпущено </w:t>
      </w:r>
      <w:r>
        <w:rPr>
          <w:rFonts w:hint="default"/>
          <w:lang w:val="ru-RU"/>
        </w:rPr>
        <w:t>2</w:t>
      </w:r>
      <w:r>
        <w:t xml:space="preserve"> учащихся</w:t>
      </w:r>
      <w:r>
        <w:rPr>
          <w:rFonts w:hint="default"/>
          <w:lang w:val="ru-RU"/>
        </w:rPr>
        <w:t xml:space="preserve"> 11 класса, 4 учащихся 9 класса, в</w:t>
      </w:r>
      <w:r>
        <w:t xml:space="preserve"> 1 класс</w:t>
      </w:r>
      <w:r>
        <w:rPr>
          <w:rFonts w:hint="default"/>
          <w:lang w:val="ru-RU"/>
        </w:rPr>
        <w:t xml:space="preserve"> принято 5</w:t>
      </w:r>
      <w:r>
        <w:t xml:space="preserve"> учащихся.</w:t>
      </w:r>
    </w:p>
    <w:p>
      <w:pPr>
        <w:ind w:left="730" w:right="2"/>
      </w:pPr>
      <w:r>
        <w:t>Контингент учащихся на 01.09.202</w:t>
      </w:r>
      <w:r>
        <w:rPr>
          <w:rFonts w:hint="default"/>
          <w:lang w:val="ru-RU"/>
        </w:rPr>
        <w:t>2</w:t>
      </w:r>
      <w:r>
        <w:t xml:space="preserve"> г.  -    4</w:t>
      </w:r>
      <w:r>
        <w:rPr>
          <w:rFonts w:hint="default"/>
          <w:lang w:val="ru-RU"/>
        </w:rPr>
        <w:t>0</w:t>
      </w:r>
      <w:r>
        <w:t xml:space="preserve"> учащихся</w:t>
      </w:r>
      <w:r>
        <w:rPr>
          <w:b/>
        </w:rPr>
        <w:t xml:space="preserve">. </w:t>
      </w:r>
    </w:p>
    <w:p>
      <w:pPr>
        <w:ind w:left="730" w:right="2"/>
      </w:pPr>
      <w:r>
        <w:t>Средняя годовая численность составляет – 4</w:t>
      </w:r>
      <w:r>
        <w:rPr>
          <w:rFonts w:hint="default"/>
          <w:lang w:val="ru-RU"/>
        </w:rPr>
        <w:t>1</w:t>
      </w:r>
      <w:r>
        <w:t xml:space="preserve"> учащихся.        </w:t>
      </w:r>
    </w:p>
    <w:p>
      <w:pPr>
        <w:ind w:left="730" w:right="2"/>
      </w:pPr>
      <w:r>
        <w:t xml:space="preserve">Средняя  наполняемость – 4 учащихся </w:t>
      </w:r>
    </w:p>
    <w:p>
      <w:pPr>
        <w:ind w:left="730" w:right="2"/>
        <w:rPr>
          <w:rFonts w:hint="default"/>
          <w:lang w:val="ru-RU"/>
        </w:rPr>
      </w:pPr>
      <w:r>
        <w:rPr>
          <w:lang w:val="ru-RU"/>
        </w:rPr>
        <w:t>Количество</w:t>
      </w:r>
      <w:r>
        <w:rPr>
          <w:rFonts w:hint="default"/>
          <w:lang w:val="ru-RU"/>
        </w:rPr>
        <w:t xml:space="preserve"> класс-комплектов - 10 единиц: 1-3 класс объеденены ввиду малого количества учащихся. </w:t>
      </w:r>
    </w:p>
    <w:p>
      <w:pPr>
        <w:spacing w:after="0" w:line="259" w:lineRule="auto"/>
        <w:ind w:left="720" w:firstLine="0"/>
        <w:jc w:val="left"/>
      </w:pPr>
      <w:r>
        <w:rPr>
          <w:i/>
        </w:rPr>
        <w:t xml:space="preserve"> </w:t>
      </w:r>
    </w:p>
    <w:p>
      <w:pPr>
        <w:ind w:left="730" w:right="2"/>
        <w:rPr>
          <w:rFonts w:hint="default"/>
          <w:lang w:val="ru-RU"/>
        </w:rPr>
      </w:pPr>
      <w:r>
        <w:t xml:space="preserve"> </w:t>
      </w:r>
      <w:r>
        <w:rPr>
          <w:rFonts w:hint="default"/>
          <w:lang w:val="ru-RU"/>
        </w:rPr>
        <w:tab/>
      </w:r>
      <w:r>
        <w:t xml:space="preserve">   В настоящее время   численность контингента</w:t>
      </w:r>
      <w:r>
        <w:rPr>
          <w:rFonts w:hint="default"/>
          <w:lang w:val="ru-RU"/>
        </w:rPr>
        <w:t xml:space="preserve"> имеет тенденцию к сокращению, что объясняется оттоком населения из малочисленного сельского поселения. Согласно прогнозам и данным демографического характера в ближайшие пару лет контингент учащихся будет держаться на уровне 40-42 человек. </w:t>
      </w:r>
    </w:p>
    <w:p>
      <w:pPr>
        <w:ind w:left="730" w:leftChars="0" w:right="2" w:firstLine="708" w:firstLineChars="0"/>
      </w:pPr>
      <w:r>
        <w:rPr>
          <w:rFonts w:hint="default"/>
          <w:lang w:val="ru-RU"/>
        </w:rPr>
        <w:t>У</w:t>
      </w:r>
      <w:r>
        <w:t xml:space="preserve">спеваемость и качество  обучающихся </w:t>
      </w:r>
      <w:r>
        <w:rPr>
          <w:lang w:val="ru-RU"/>
        </w:rPr>
        <w:t>показывают</w:t>
      </w:r>
      <w:r>
        <w:rPr>
          <w:rFonts w:hint="default"/>
          <w:lang w:val="ru-RU"/>
        </w:rPr>
        <w:t xml:space="preserve"> положительную динамику по результатам проверочных работ, ВПР. Для повышения качества внедряется системная методическая помощь и сопровождение педагогов, чьи результаты не имеют положительной динамики или демонстрируют отрицательную. </w:t>
      </w:r>
      <w:r>
        <w:t xml:space="preserve">   </w:t>
      </w:r>
    </w:p>
    <w:p>
      <w:pPr>
        <w:ind w:left="1058" w:leftChars="0" w:right="187" w:firstLine="360"/>
      </w:pPr>
      <w:r>
        <w:t xml:space="preserve">     </w:t>
      </w:r>
    </w:p>
    <w:p>
      <w:pPr>
        <w:ind w:left="350" w:right="187" w:firstLine="360"/>
      </w:pPr>
    </w:p>
    <w:p>
      <w:pPr>
        <w:ind w:left="350" w:right="187" w:firstLine="360"/>
      </w:pPr>
      <w:r>
        <w:rPr>
          <w:b/>
        </w:rPr>
        <w:t xml:space="preserve">Основные образовательные программы </w:t>
      </w:r>
    </w:p>
    <w:p>
      <w:pPr>
        <w:ind w:left="360" w:right="177"/>
      </w:pPr>
      <w:r>
        <w:t xml:space="preserve">       Образовательная деятельность в Школе организуется в соответствии с </w:t>
      </w:r>
      <w:r>
        <w:fldChar w:fldCharType="begin"/>
      </w:r>
      <w:r>
        <w:instrText xml:space="preserve"> HYPERLINK "http://vip.1obraz.ru/" \l "/document/99/902389617/http:/" \h </w:instrText>
      </w:r>
      <w:r>
        <w:fldChar w:fldCharType="separate"/>
      </w:r>
      <w:r>
        <w:rPr>
          <w:u w:val="single" w:color="000000"/>
        </w:rPr>
        <w:t>Федеральным</w:t>
      </w:r>
      <w:r>
        <w:rPr>
          <w:u w:val="single" w:color="000000"/>
        </w:rPr>
        <w:fldChar w:fldCharType="end"/>
      </w:r>
      <w:r>
        <w:fldChar w:fldCharType="begin"/>
      </w:r>
      <w:r>
        <w:instrText xml:space="preserve"> HYPERLINK "http://vip.1obraz.ru/" \l "/document/99/902389617/http:/" \h </w:instrText>
      </w:r>
      <w:r>
        <w:fldChar w:fldCharType="separate"/>
      </w:r>
      <w:r>
        <w:t xml:space="preserve"> </w:t>
      </w:r>
      <w:r>
        <w:fldChar w:fldCharType="end"/>
      </w:r>
      <w:r>
        <w:fldChar w:fldCharType="begin"/>
      </w:r>
      <w:r>
        <w:instrText xml:space="preserve"> HYPERLINK "http://vip.1obraz.ru/" \l "/document/99/902389617/http:/" \h </w:instrText>
      </w:r>
      <w:r>
        <w:fldChar w:fldCharType="separate"/>
      </w:r>
      <w:r>
        <w:rPr>
          <w:u w:val="single" w:color="000000"/>
        </w:rPr>
        <w:t>законом от 29.12.2012 № 273</w:t>
      </w:r>
      <w:r>
        <w:rPr>
          <w:u w:val="single" w:color="000000"/>
        </w:rPr>
        <w:fldChar w:fldCharType="end"/>
      </w:r>
      <w:r>
        <w:fldChar w:fldCharType="begin"/>
      </w:r>
      <w:r>
        <w:instrText xml:space="preserve"> HYPERLINK "http://vip.1obraz.ru/" \l "/document/99/902389617/http:/" \h </w:instrText>
      </w:r>
      <w:r>
        <w:fldChar w:fldCharType="separate"/>
      </w:r>
      <w:r>
        <w:rPr>
          <w:u w:val="single" w:color="000000"/>
        </w:rPr>
        <w:t>-</w:t>
      </w:r>
      <w:r>
        <w:rPr>
          <w:u w:val="single" w:color="000000"/>
        </w:rPr>
        <w:fldChar w:fldCharType="end"/>
      </w:r>
      <w:r>
        <w:fldChar w:fldCharType="begin"/>
      </w:r>
      <w:r>
        <w:instrText xml:space="preserve"> HYPERLINK "http://vip.1obraz.ru/" \l "/document/99/902389617/http:/" \h </w:instrText>
      </w:r>
      <w:r>
        <w:fldChar w:fldCharType="separate"/>
      </w:r>
      <w:r>
        <w:rPr>
          <w:u w:val="single" w:color="000000"/>
        </w:rPr>
        <w:t>ФЗ</w:t>
      </w:r>
      <w:r>
        <w:rPr>
          <w:u w:val="single" w:color="000000"/>
        </w:rPr>
        <w:fldChar w:fldCharType="end"/>
      </w:r>
      <w:r>
        <w:fldChar w:fldCharType="begin"/>
      </w:r>
      <w:r>
        <w:instrText xml:space="preserve"> HYPERLINK "http://vip.1obraz.ru/" \l "/document/99/902389617/http:/" \h </w:instrText>
      </w:r>
      <w:r>
        <w:fldChar w:fldCharType="separate"/>
      </w:r>
      <w:r>
        <w:t xml:space="preserve"> </w:t>
      </w:r>
      <w:r>
        <w:fldChar w:fldCharType="end"/>
      </w:r>
      <w:r>
        <w:t xml:space="preserve">«Об образовании в Российской Федерации», </w:t>
      </w:r>
      <w:r>
        <w:rPr>
          <w:rFonts w:hint="default"/>
        </w:rPr>
        <w:t>Приказ Министерства просвещения РФ от 31 мая 2021 г. № 287 “Об утверждении федерального государственного образовательного стандарта основного общего образования”</w:t>
      </w:r>
      <w:r>
        <w:rPr>
          <w:rFonts w:hint="default"/>
          <w:lang w:val="ru-RU"/>
        </w:rPr>
        <w:t xml:space="preserve">, </w:t>
      </w:r>
      <w:r>
        <w:t xml:space="preserve">ФГОС начального общего, основного общего и среднего общего образования, </w:t>
      </w:r>
      <w:r>
        <w:fldChar w:fldCharType="begin"/>
      </w:r>
      <w:r>
        <w:instrText xml:space="preserve"> HYPERLINK "http://vip.1obraz.ru/" \l "/document/99/902256369/" \h </w:instrText>
      </w:r>
      <w:r>
        <w:fldChar w:fldCharType="separate"/>
      </w:r>
      <w:r>
        <w:rPr>
          <w:u w:val="single" w:color="000000"/>
        </w:rPr>
        <w:t>СанПиН 2.4.2.2821</w:t>
      </w:r>
      <w:r>
        <w:rPr>
          <w:u w:val="single" w:color="000000"/>
        </w:rPr>
        <w:fldChar w:fldCharType="end"/>
      </w:r>
      <w:r>
        <w:fldChar w:fldCharType="begin"/>
      </w:r>
      <w:r>
        <w:instrText xml:space="preserve"> HYPERLINK "http://vip.1obraz.ru/" \l "/document/99/902256369/" \h </w:instrText>
      </w:r>
      <w:r>
        <w:fldChar w:fldCharType="separate"/>
      </w:r>
      <w:r>
        <w:rPr>
          <w:u w:val="single" w:color="000000"/>
        </w:rPr>
        <w:t>-</w:t>
      </w:r>
      <w:r>
        <w:rPr>
          <w:u w:val="single" w:color="000000"/>
        </w:rPr>
        <w:fldChar w:fldCharType="end"/>
      </w:r>
    </w:p>
    <w:tbl>
      <w:tblPr>
        <w:tblStyle w:val="13"/>
        <w:tblpPr w:vertAnchor="text" w:tblpX="8330" w:tblpY="260"/>
        <w:tblOverlap w:val="never"/>
        <w:tblW w:w="269" w:type="dxa"/>
        <w:tblInd w:w="0" w:type="dxa"/>
        <w:tblLayout w:type="autofit"/>
        <w:tblCellMar>
          <w:top w:w="12" w:type="dxa"/>
          <w:left w:w="0" w:type="dxa"/>
          <w:bottom w:w="0" w:type="dxa"/>
          <w:right w:w="115" w:type="dxa"/>
        </w:tblCellMar>
      </w:tblPr>
      <w:tblGrid>
        <w:gridCol w:w="269"/>
      </w:tblGrid>
      <w:tr>
        <w:tblPrEx>
          <w:tblCellMar>
            <w:top w:w="12" w:type="dxa"/>
            <w:left w:w="0" w:type="dxa"/>
            <w:bottom w:w="0" w:type="dxa"/>
            <w:right w:w="115" w:type="dxa"/>
          </w:tblCellMar>
        </w:tblPrEx>
        <w:trPr>
          <w:trHeight w:val="283" w:hRule="atLeast"/>
        </w:trPr>
        <w:tc>
          <w:tcPr>
            <w:tcW w:w="269" w:type="dxa"/>
            <w:tcBorders>
              <w:top w:val="nil"/>
              <w:left w:val="nil"/>
              <w:bottom w:val="nil"/>
              <w:right w:val="nil"/>
            </w:tcBorders>
            <w:shd w:val="clear" w:color="auto" w:fill="FFFFCC"/>
          </w:tcPr>
          <w:p>
            <w:pPr>
              <w:spacing w:after="0" w:line="259" w:lineRule="auto"/>
              <w:ind w:left="0" w:firstLine="0"/>
              <w:jc w:val="left"/>
            </w:pPr>
            <w:r>
              <w:t xml:space="preserve"> </w:t>
            </w:r>
          </w:p>
        </w:tc>
      </w:tr>
    </w:tbl>
    <w:p>
      <w:pPr>
        <w:ind w:left="360" w:right="180"/>
      </w:pPr>
      <w:r>
        <w:rPr>
          <w:rFonts w:ascii="Calibri" w:hAnsi="Calibri" w:eastAsia="Calibri" w:cs="Calibri"/>
          <w:sz w:val="22"/>
        </w:rPr>
        <mc:AlternateContent>
          <mc:Choice Requires="wpg">
            <w:drawing>
              <wp:anchor distT="0" distB="0" distL="114300" distR="114300" simplePos="0" relativeHeight="251659264" behindDoc="1" locked="0" layoutInCell="1" allowOverlap="1">
                <wp:simplePos x="0" y="0"/>
                <wp:positionH relativeFrom="column">
                  <wp:posOffset>1360805</wp:posOffset>
                </wp:positionH>
                <wp:positionV relativeFrom="paragraph">
                  <wp:posOffset>-35560</wp:posOffset>
                </wp:positionV>
                <wp:extent cx="76200" cy="179705"/>
                <wp:effectExtent l="0" t="0" r="0" b="0"/>
                <wp:wrapNone/>
                <wp:docPr id="118527" name="Group 118527"/>
                <wp:cNvGraphicFramePr/>
                <a:graphic xmlns:a="http://schemas.openxmlformats.org/drawingml/2006/main">
                  <a:graphicData uri="http://schemas.microsoft.com/office/word/2010/wordprocessingGroup">
                    <wpg:wgp>
                      <wpg:cNvGrpSpPr/>
                      <wpg:grpSpPr>
                        <a:xfrm>
                          <a:off x="0" y="0"/>
                          <a:ext cx="76200" cy="179832"/>
                          <a:chOff x="0" y="0"/>
                          <a:chExt cx="76200" cy="179832"/>
                        </a:xfrm>
                      </wpg:grpSpPr>
                      <wps:wsp>
                        <wps:cNvPr id="157007" name="Shape 157007"/>
                        <wps:cNvSpPr/>
                        <wps:spPr>
                          <a:xfrm>
                            <a:off x="0" y="0"/>
                            <a:ext cx="76200" cy="179832"/>
                          </a:xfrm>
                          <a:custGeom>
                            <a:avLst/>
                            <a:gdLst/>
                            <a:ahLst/>
                            <a:cxnLst/>
                            <a:rect l="0" t="0" r="0" b="0"/>
                            <a:pathLst>
                              <a:path w="76200" h="179832">
                                <a:moveTo>
                                  <a:pt x="0" y="0"/>
                                </a:moveTo>
                                <a:lnTo>
                                  <a:pt x="76200" y="0"/>
                                </a:lnTo>
                                <a:lnTo>
                                  <a:pt x="76200" y="179832"/>
                                </a:lnTo>
                                <a:lnTo>
                                  <a:pt x="0" y="179832"/>
                                </a:lnTo>
                                <a:lnTo>
                                  <a:pt x="0" y="0"/>
                                </a:lnTo>
                              </a:path>
                            </a:pathLst>
                          </a:custGeom>
                          <a:ln w="0" cap="flat">
                            <a:miter lim="127000"/>
                          </a:ln>
                        </wps:spPr>
                        <wps:style>
                          <a:lnRef idx="0">
                            <a:srgbClr val="000000">
                              <a:alpha val="0"/>
                            </a:srgbClr>
                          </a:lnRef>
                          <a:fillRef idx="1">
                            <a:srgbClr val="FFFFCC"/>
                          </a:fillRef>
                          <a:effectRef idx="0">
                            <a:scrgbClr r="0" g="0" b="0"/>
                          </a:effectRef>
                          <a:fontRef idx="none"/>
                        </wps:style>
                        <wps:bodyPr/>
                      </wps:wsp>
                    </wpg:wgp>
                  </a:graphicData>
                </a:graphic>
              </wp:anchor>
            </w:drawing>
          </mc:Choice>
          <mc:Fallback>
            <w:pict>
              <v:group id="Group 118527" o:spid="_x0000_s1026" o:spt="203" style="position:absolute;left:0pt;margin-left:107.15pt;margin-top:-2.8pt;height:14.15pt;width:6pt;z-index:-251657216;mso-width-relative:page;mso-height-relative:page;" coordsize="76200,179832" o:gfxdata="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dJd4DZAAAACQEAAA8AAAAA&#10;AAAAAQAgAAAAIgAAAGRycy9kb3ducmV2LnhtbFBLAQIUABQAAAAIAIdO4kCuFT9hTAIAAOYFAAAO&#10;AAAAAAAAAAEAIAAAACgBAABkcnMvZTJvRG9jLnhtbFBLBQYAAAAABgAGAFkBAADmBQAAAAA=&#10;">
                <o:lock v:ext="edit" aspectratio="f"/>
                <v:shape id="Shape 157007" o:spid="_x0000_s1026" o:spt="100" style="position:absolute;left:0;top:0;height:179832;width:76200;" fillcolor="#FFFFCC" filled="t" stroked="f" coordsize="76200,179832" o:gfxdata="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VoNSvQAA&#10;AN8AAAAPAAAAAAAAAAEAIAAAACIAAABkcnMvZG93bnJldi54bWxQSwECFAAUAAAACACHTuJAMy8F&#10;njsAAAA5AAAAEAAAAAAAAAABACAAAAAMAQAAZHJzL3NoYXBleG1sLnhtbFBLBQYAAAAABgAGAFsB&#10;AAC2AwAAAAA=&#10;" path="m0,0l76200,0,76200,179832,0,179832,0,0e">
                  <v:fill on="t" focussize="0,0"/>
                  <v:stroke on="f" weight="0pt" miterlimit="1" joinstyle="miter"/>
                  <v:imagedata o:title=""/>
                  <o:lock v:ext="edit" aspectratio="f"/>
                </v:shape>
              </v:group>
            </w:pict>
          </mc:Fallback>
        </mc:AlternateContent>
      </w:r>
      <w:r>
        <w:fldChar w:fldCharType="begin"/>
      </w:r>
      <w:r>
        <w:instrText xml:space="preserve"> HYPERLINK "http://vip.1obraz.ru/" \l "/document/99/902256369/" \h </w:instrText>
      </w:r>
      <w:r>
        <w:fldChar w:fldCharType="separate"/>
      </w:r>
      <w:r>
        <w:rPr>
          <w:u w:val="single" w:color="000000"/>
        </w:rPr>
        <w:t>10</w:t>
      </w:r>
      <w:r>
        <w:rPr>
          <w:u w:val="single" w:color="000000"/>
        </w:rPr>
        <w:fldChar w:fldCharType="end"/>
      </w:r>
      <w:r>
        <w:fldChar w:fldCharType="begin"/>
      </w:r>
      <w:r>
        <w:instrText xml:space="preserve"> HYPERLINK "http://vip.1obraz.ru/" \l "/document/99/902256369/" \h </w:instrText>
      </w:r>
      <w:r>
        <w:fldChar w:fldCharType="separate"/>
      </w:r>
      <w:r>
        <w:t xml:space="preserve"> </w:t>
      </w:r>
      <w:r>
        <w:fldChar w:fldCharType="end"/>
      </w:r>
      <w:r>
        <w:t xml:space="preserve">«Санитарно - эпидемиологические требования к условиям и организации обучения в общеобразовательных учреждениях», основными образовательными программами реализуемые по уровням согласно Лицензии серия РО № 012792. </w:t>
      </w:r>
    </w:p>
    <w:p>
      <w:pPr>
        <w:ind w:left="360" w:right="180"/>
      </w:pPr>
      <w:r>
        <w:t>- образовательная программа начального общего образования - образовательная программа основного  общего образования;</w:t>
      </w:r>
    </w:p>
    <w:p>
      <w:pPr>
        <w:ind w:left="360" w:right="2"/>
      </w:pPr>
      <w:r>
        <w:t xml:space="preserve">- образовательная программа среднего  общего образования. </w:t>
      </w:r>
    </w:p>
    <w:p>
      <w:pPr>
        <w:ind w:right="2"/>
        <w:rPr>
          <w:rFonts w:hint="default"/>
          <w:lang w:val="ru-RU"/>
        </w:rPr>
      </w:pPr>
    </w:p>
    <w:p>
      <w:pPr>
        <w:spacing w:after="0" w:line="259" w:lineRule="auto"/>
        <w:ind w:left="360" w:firstLine="0"/>
        <w:jc w:val="left"/>
      </w:pPr>
      <w:r>
        <w:t xml:space="preserve">  </w:t>
      </w:r>
    </w:p>
    <w:tbl>
      <w:tblPr>
        <w:tblStyle w:val="13"/>
        <w:tblW w:w="9576" w:type="dxa"/>
        <w:tblInd w:w="144" w:type="dxa"/>
        <w:tblLayout w:type="autofit"/>
        <w:tblCellMar>
          <w:top w:w="17" w:type="dxa"/>
          <w:left w:w="108" w:type="dxa"/>
          <w:bottom w:w="0" w:type="dxa"/>
          <w:right w:w="58" w:type="dxa"/>
        </w:tblCellMar>
      </w:tblPr>
      <w:tblGrid>
        <w:gridCol w:w="535"/>
        <w:gridCol w:w="5495"/>
        <w:gridCol w:w="1700"/>
        <w:gridCol w:w="1846"/>
      </w:tblGrid>
      <w:tr>
        <w:tblPrEx>
          <w:tblCellMar>
            <w:top w:w="17" w:type="dxa"/>
            <w:left w:w="108" w:type="dxa"/>
            <w:bottom w:w="0" w:type="dxa"/>
            <w:right w:w="58" w:type="dxa"/>
          </w:tblCellMar>
        </w:tblPrEx>
        <w:trPr>
          <w:trHeight w:val="607" w:hRule="atLeast"/>
        </w:trPr>
        <w:tc>
          <w:tcPr>
            <w:tcW w:w="5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   </w:t>
            </w:r>
          </w:p>
        </w:tc>
        <w:tc>
          <w:tcPr>
            <w:tcW w:w="5495" w:type="dxa"/>
            <w:tcBorders>
              <w:top w:val="single" w:color="000000" w:sz="4" w:space="0"/>
              <w:left w:val="single" w:color="000000" w:sz="4" w:space="0"/>
              <w:bottom w:val="single" w:color="000000" w:sz="4" w:space="0"/>
              <w:right w:val="single" w:color="000000" w:sz="4" w:space="0"/>
            </w:tcBorders>
          </w:tcPr>
          <w:p>
            <w:pPr>
              <w:spacing w:after="0" w:line="259" w:lineRule="auto"/>
              <w:ind w:left="79" w:firstLine="0"/>
              <w:jc w:val="left"/>
            </w:pPr>
            <w:r>
              <w:rPr>
                <w:b/>
                <w:sz w:val="22"/>
              </w:rPr>
              <w:t xml:space="preserve">Реализуемые образовательные программы 2020 год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b/>
                <w:sz w:val="22"/>
              </w:rPr>
              <w:t xml:space="preserve">Срок реализации </w:t>
            </w:r>
          </w:p>
        </w:tc>
        <w:tc>
          <w:tcPr>
            <w:tcW w:w="184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b/>
                <w:sz w:val="22"/>
              </w:rPr>
              <w:t xml:space="preserve">Количество на конец 2020 года </w:t>
            </w:r>
          </w:p>
        </w:tc>
      </w:tr>
      <w:tr>
        <w:tblPrEx>
          <w:tblCellMar>
            <w:top w:w="17" w:type="dxa"/>
            <w:left w:w="108" w:type="dxa"/>
            <w:bottom w:w="0" w:type="dxa"/>
            <w:right w:w="58" w:type="dxa"/>
          </w:tblCellMar>
        </w:tblPrEx>
        <w:trPr>
          <w:trHeight w:val="336" w:hRule="atLeast"/>
        </w:trPr>
        <w:tc>
          <w:tcPr>
            <w:tcW w:w="5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1  </w:t>
            </w:r>
          </w:p>
        </w:tc>
        <w:tc>
          <w:tcPr>
            <w:tcW w:w="54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Общеобразовательная программа  НОО (ФГОС)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4 года  </w:t>
            </w:r>
          </w:p>
        </w:tc>
        <w:tc>
          <w:tcPr>
            <w:tcW w:w="184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17</w:t>
            </w:r>
          </w:p>
        </w:tc>
      </w:tr>
      <w:tr>
        <w:tblPrEx>
          <w:tblCellMar>
            <w:top w:w="17" w:type="dxa"/>
            <w:left w:w="108" w:type="dxa"/>
            <w:bottom w:w="0" w:type="dxa"/>
            <w:right w:w="58" w:type="dxa"/>
          </w:tblCellMar>
        </w:tblPrEx>
        <w:trPr>
          <w:trHeight w:val="374" w:hRule="atLeast"/>
        </w:trPr>
        <w:tc>
          <w:tcPr>
            <w:tcW w:w="5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2  </w:t>
            </w:r>
          </w:p>
        </w:tc>
        <w:tc>
          <w:tcPr>
            <w:tcW w:w="54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Общеобразовательная программа  ООО (ФГОС)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5 лет  </w:t>
            </w:r>
          </w:p>
        </w:tc>
        <w:tc>
          <w:tcPr>
            <w:tcW w:w="184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22</w:t>
            </w:r>
          </w:p>
        </w:tc>
      </w:tr>
      <w:tr>
        <w:tblPrEx>
          <w:tblCellMar>
            <w:top w:w="17" w:type="dxa"/>
            <w:left w:w="108" w:type="dxa"/>
            <w:bottom w:w="0" w:type="dxa"/>
            <w:right w:w="58" w:type="dxa"/>
          </w:tblCellMar>
        </w:tblPrEx>
        <w:trPr>
          <w:trHeight w:val="377" w:hRule="atLeast"/>
        </w:trPr>
        <w:tc>
          <w:tcPr>
            <w:tcW w:w="5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3  </w:t>
            </w:r>
          </w:p>
        </w:tc>
        <w:tc>
          <w:tcPr>
            <w:tcW w:w="54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Общеобразовательная программа СОО (ГОС)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2 года  </w:t>
            </w:r>
          </w:p>
        </w:tc>
        <w:tc>
          <w:tcPr>
            <w:tcW w:w="1846" w:type="dxa"/>
            <w:vMerge w:val="restart"/>
            <w:tcBorders>
              <w:top w:val="single" w:color="000000" w:sz="4" w:space="0"/>
              <w:left w:val="single" w:color="000000" w:sz="4" w:space="0"/>
              <w:bottom w:val="single" w:color="000000" w:sz="4" w:space="0"/>
              <w:right w:val="single" w:color="000000" w:sz="4" w:space="0"/>
            </w:tcBorders>
            <w:vAlign w:val="center"/>
          </w:tcPr>
          <w:p>
            <w:pPr>
              <w:spacing w:after="0" w:line="259" w:lineRule="auto"/>
              <w:ind w:left="0" w:firstLine="0"/>
              <w:jc w:val="left"/>
            </w:pPr>
            <w:r>
              <w:t>6</w:t>
            </w:r>
          </w:p>
        </w:tc>
      </w:tr>
      <w:tr>
        <w:tblPrEx>
          <w:tblCellMar>
            <w:top w:w="17" w:type="dxa"/>
            <w:left w:w="108" w:type="dxa"/>
            <w:bottom w:w="0" w:type="dxa"/>
            <w:right w:w="58" w:type="dxa"/>
          </w:tblCellMar>
        </w:tblPrEx>
        <w:trPr>
          <w:trHeight w:val="336" w:hRule="atLeast"/>
        </w:trPr>
        <w:tc>
          <w:tcPr>
            <w:tcW w:w="5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2  </w:t>
            </w:r>
          </w:p>
        </w:tc>
        <w:tc>
          <w:tcPr>
            <w:tcW w:w="54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Общеобразовательная программа  СОО (ФГОС) </w:t>
            </w:r>
          </w:p>
        </w:tc>
        <w:tc>
          <w:tcPr>
            <w:tcW w:w="170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 xml:space="preserve">2 года  </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jc w:val="left"/>
            </w:pPr>
          </w:p>
        </w:tc>
      </w:tr>
    </w:tbl>
    <w:p>
      <w:pPr>
        <w:spacing w:after="64" w:line="259" w:lineRule="auto"/>
        <w:ind w:left="360" w:firstLine="0"/>
        <w:jc w:val="left"/>
      </w:pPr>
      <w:r>
        <w:t xml:space="preserve">    </w:t>
      </w:r>
      <w:r>
        <w:rPr>
          <w:lang w:val="ru-RU"/>
        </w:rPr>
        <w:t>Также</w:t>
      </w:r>
      <w:r>
        <w:rPr>
          <w:rFonts w:hint="default"/>
          <w:lang w:val="ru-RU"/>
        </w:rPr>
        <w:t xml:space="preserve"> в школе реализуется дополнительное образование. </w:t>
      </w:r>
      <w:r>
        <w:t xml:space="preserve">    </w:t>
      </w:r>
    </w:p>
    <w:p>
      <w:pPr>
        <w:ind w:left="360" w:right="179"/>
        <w:rPr>
          <w:rFonts w:hint="default"/>
          <w:lang w:val="ru-RU"/>
        </w:rPr>
      </w:pPr>
      <w:r>
        <w:t xml:space="preserve">      </w:t>
      </w:r>
      <w:r>
        <w:rPr>
          <w:b/>
        </w:rPr>
        <w:t>Задачами начального общего образования</w:t>
      </w:r>
      <w:r>
        <w:t xml:space="preserve"> я</w:t>
      </w:r>
      <w:r>
        <w:rPr>
          <w:lang w:val="ru-RU"/>
        </w:rPr>
        <w:t>вляются</w:t>
      </w:r>
      <w:r>
        <w:rPr>
          <w:rFonts w:hint="default"/>
          <w:lang w:val="ru-RU"/>
        </w:rPr>
        <w:t xml:space="preserve">: </w:t>
      </w:r>
    </w:p>
    <w:p>
      <w:pPr>
        <w:numPr>
          <w:ilvl w:val="0"/>
          <w:numId w:val="2"/>
        </w:numPr>
        <w:ind w:left="420" w:leftChars="0" w:right="179" w:hanging="420" w:firstLineChars="0"/>
        <w:rPr>
          <w:rFonts w:hint="default"/>
        </w:rPr>
      </w:pPr>
      <w:r>
        <w:rPr>
          <w:rFonts w:hint="default"/>
          <w:lang w:val="ru-RU"/>
        </w:rPr>
        <w:t>л</w:t>
      </w:r>
      <w:r>
        <w:rPr>
          <w:rFonts w:hint="default"/>
        </w:rPr>
        <w:t>ичностное развитие обучающихся, в том числе духовно-нравственное и социокультурное, включая становление их российской гражданской идентичности как составляющей их социальной идентичности, представляющей собой осознание индивидом принадлежности к общности граждан Российской Федерации, способности, готовности и ответственности выполнения им своих гражданских обязанностей, пользования прав и активного участия в жизни государства, развития гражданского общества с учетом принятых в обществе правил и норм поведения;</w:t>
      </w:r>
    </w:p>
    <w:p>
      <w:pPr>
        <w:ind w:left="360" w:right="179"/>
        <w:rPr>
          <w:rFonts w:hint="default"/>
        </w:rPr>
      </w:pPr>
    </w:p>
    <w:p>
      <w:pPr>
        <w:numPr>
          <w:ilvl w:val="0"/>
          <w:numId w:val="2"/>
        </w:numPr>
        <w:ind w:left="420" w:leftChars="0" w:right="179" w:hanging="420" w:firstLineChars="0"/>
        <w:rPr>
          <w:rFonts w:hint="default"/>
        </w:rPr>
      </w:pPr>
      <w:r>
        <w:rPr>
          <w:rFonts w:hint="default"/>
        </w:rPr>
        <w:t>физическое воспитание, формирование здорового образа жизни и обеспечение условий сохранения и укрепления здоровья обучающихся;</w:t>
      </w:r>
    </w:p>
    <w:p>
      <w:pPr>
        <w:ind w:left="360" w:right="179"/>
        <w:rPr>
          <w:rFonts w:hint="default"/>
        </w:rPr>
      </w:pPr>
    </w:p>
    <w:p>
      <w:pPr>
        <w:numPr>
          <w:ilvl w:val="0"/>
          <w:numId w:val="2"/>
        </w:numPr>
        <w:ind w:left="420" w:leftChars="0" w:right="179" w:hanging="420" w:firstLineChars="0"/>
        <w:rPr>
          <w:rFonts w:hint="default"/>
        </w:rPr>
      </w:pPr>
      <w:r>
        <w:rPr>
          <w:rFonts w:hint="default"/>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ind w:left="360" w:right="179"/>
        <w:rPr>
          <w:rFonts w:hint="default"/>
        </w:rPr>
      </w:pPr>
    </w:p>
    <w:p>
      <w:pPr>
        <w:numPr>
          <w:ilvl w:val="0"/>
          <w:numId w:val="2"/>
        </w:numPr>
        <w:ind w:left="420" w:leftChars="0" w:right="179" w:hanging="420" w:firstLineChars="0"/>
        <w:rPr>
          <w:rFonts w:hint="default"/>
        </w:rPr>
      </w:pPr>
      <w:r>
        <w:rPr>
          <w:rFonts w:hint="default"/>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w:t>
      </w:r>
    </w:p>
    <w:p>
      <w:pPr>
        <w:ind w:left="360" w:right="179"/>
        <w:rPr>
          <w:rFonts w:hint="default"/>
        </w:rPr>
      </w:pPr>
    </w:p>
    <w:p>
      <w:pPr>
        <w:numPr>
          <w:ilvl w:val="0"/>
          <w:numId w:val="2"/>
        </w:numPr>
        <w:ind w:left="420" w:leftChars="0" w:right="179" w:hanging="420" w:firstLineChars="0"/>
        <w:rPr>
          <w:rFonts w:hint="default"/>
        </w:rPr>
      </w:pPr>
      <w:r>
        <w:rPr>
          <w:rFonts w:hint="default"/>
        </w:rPr>
        <w:t>освоение обучающимися технологий командной работы на основе их личного вклада в решение общих задач, осознание ими личной ответственности, объективной оценки своих и командных возможностей;</w:t>
      </w:r>
    </w:p>
    <w:p>
      <w:pPr>
        <w:ind w:left="360" w:right="179"/>
        <w:rPr>
          <w:rFonts w:hint="default"/>
        </w:rPr>
      </w:pPr>
    </w:p>
    <w:p>
      <w:pPr>
        <w:numPr>
          <w:ilvl w:val="0"/>
          <w:numId w:val="2"/>
        </w:numPr>
        <w:ind w:left="420" w:leftChars="0" w:right="179" w:hanging="420" w:firstLineChars="0"/>
        <w:rPr>
          <w:rFonts w:hint="default"/>
        </w:rPr>
      </w:pPr>
      <w:r>
        <w:rPr>
          <w:rFonts w:hint="default"/>
        </w:rPr>
        <w:t>сохранение и развитие культурного разнообразия и языкового наследия многонационального народа Российской Федерации, реализацию права на изучение родного языка, возможности получения начального общего образования на родном языке, овладение духовными ценностями и культурой многонационального народа Российской Федерации;</w:t>
      </w:r>
    </w:p>
    <w:p>
      <w:pPr>
        <w:ind w:left="360" w:right="179"/>
        <w:rPr>
          <w:rFonts w:hint="default"/>
        </w:rPr>
      </w:pPr>
    </w:p>
    <w:p>
      <w:pPr>
        <w:numPr>
          <w:ilvl w:val="0"/>
          <w:numId w:val="2"/>
        </w:numPr>
        <w:ind w:left="420" w:leftChars="0" w:right="179" w:hanging="420" w:firstLineChars="0"/>
        <w:rPr>
          <w:rFonts w:hint="default"/>
        </w:rPr>
      </w:pPr>
      <w:r>
        <w:rPr>
          <w:rFonts w:hint="default"/>
        </w:rPr>
        <w:t>развитие форм государственно-общественного управления;</w:t>
      </w:r>
    </w:p>
    <w:p>
      <w:pPr>
        <w:ind w:left="360" w:right="179"/>
        <w:rPr>
          <w:rFonts w:hint="default"/>
        </w:rPr>
      </w:pPr>
    </w:p>
    <w:p>
      <w:pPr>
        <w:numPr>
          <w:ilvl w:val="0"/>
          <w:numId w:val="2"/>
        </w:numPr>
        <w:ind w:left="420" w:leftChars="0" w:right="179" w:hanging="420" w:firstLineChars="0"/>
        <w:rPr>
          <w:rFonts w:hint="default"/>
        </w:rPr>
      </w:pPr>
      <w:r>
        <w:rPr>
          <w:rFonts w:hint="default"/>
        </w:rPr>
        <w:t>расширение возможностей для реализации права выбора педагогическими работниками методик обучения и воспитания, методов оценки знаний, использование различных форм организации образовательной деятельности обучающихся;</w:t>
      </w:r>
    </w:p>
    <w:p>
      <w:pPr>
        <w:ind w:left="360" w:right="179"/>
        <w:rPr>
          <w:rFonts w:hint="default"/>
        </w:rPr>
      </w:pPr>
    </w:p>
    <w:p>
      <w:pPr>
        <w:numPr>
          <w:ilvl w:val="0"/>
          <w:numId w:val="2"/>
        </w:numPr>
        <w:ind w:left="420" w:leftChars="0" w:right="179" w:hanging="420" w:firstLineChars="0"/>
        <w:rPr>
          <w:b/>
        </w:rPr>
      </w:pPr>
      <w:r>
        <w:rPr>
          <w:rFonts w:hint="default"/>
        </w:rPr>
        <w:t>развитие культуры образовательной среды организаций, реализующих программы начального общего образования</w:t>
      </w:r>
      <w:r>
        <w:rPr>
          <w:rFonts w:hint="default"/>
          <w:lang w:val="ru-RU"/>
        </w:rPr>
        <w:t>.</w:t>
      </w:r>
    </w:p>
    <w:p>
      <w:pPr>
        <w:numPr>
          <w:numId w:val="0"/>
        </w:numPr>
        <w:ind w:leftChars="0" w:right="179" w:rightChars="0"/>
        <w:rPr>
          <w:b/>
        </w:rPr>
      </w:pPr>
    </w:p>
    <w:p>
      <w:pPr>
        <w:numPr>
          <w:numId w:val="0"/>
        </w:numPr>
        <w:ind w:leftChars="0" w:right="179" w:rightChars="0"/>
        <w:rPr>
          <w:rFonts w:hint="default"/>
        </w:rPr>
      </w:pPr>
      <w:r>
        <w:rPr>
          <w:b/>
        </w:rPr>
        <w:t>Задачей основного общего образования</w:t>
      </w:r>
      <w:r>
        <w:t xml:space="preserve"> является</w:t>
      </w:r>
      <w:r>
        <w:rPr>
          <w:rFonts w:hint="default"/>
          <w:lang w:val="ru-RU"/>
        </w:rPr>
        <w:t>:</w:t>
      </w:r>
    </w:p>
    <w:p>
      <w:pPr>
        <w:numPr>
          <w:ilvl w:val="0"/>
          <w:numId w:val="2"/>
        </w:numPr>
        <w:ind w:left="420" w:leftChars="0" w:right="179" w:hanging="420" w:firstLineChars="0"/>
        <w:rPr>
          <w:rFonts w:hint="default"/>
        </w:rPr>
      </w:pPr>
      <w:r>
        <w:t xml:space="preserve"> </w:t>
      </w:r>
      <w:r>
        <w:rPr>
          <w:rFonts w:hint="default"/>
        </w:rPr>
        <w:t>формирование навыков оказания первой помощи, профилактик</w:t>
      </w:r>
      <w:r>
        <w:rPr>
          <w:rFonts w:hint="default"/>
          <w:lang w:val="ru-RU"/>
        </w:rPr>
        <w:t>а</w:t>
      </w:r>
      <w:r>
        <w:rPr>
          <w:rFonts w:hint="default"/>
        </w:rPr>
        <w:t xml:space="preserve"> нарушения осанки и зрения;</w:t>
      </w:r>
    </w:p>
    <w:p>
      <w:pPr>
        <w:ind w:left="360" w:right="179"/>
        <w:rPr>
          <w:rFonts w:hint="default"/>
        </w:rPr>
      </w:pPr>
    </w:p>
    <w:p>
      <w:pPr>
        <w:numPr>
          <w:ilvl w:val="0"/>
          <w:numId w:val="2"/>
        </w:numPr>
        <w:ind w:left="420" w:leftChars="0" w:right="179" w:hanging="420" w:firstLineChars="0"/>
        <w:rPr>
          <w:rFonts w:hint="default"/>
        </w:rPr>
      </w:pPr>
      <w:r>
        <w:rPr>
          <w:rFonts w:hint="default"/>
        </w:rPr>
        <w:t>освоение всеми обучающимися базовых навыков (в том числе когнитивных, социальных, эмоциональных), компетенций;</w:t>
      </w:r>
    </w:p>
    <w:p>
      <w:pPr>
        <w:ind w:left="360" w:right="179"/>
        <w:rPr>
          <w:rFonts w:hint="default"/>
        </w:rPr>
      </w:pPr>
    </w:p>
    <w:p>
      <w:pPr>
        <w:numPr>
          <w:ilvl w:val="0"/>
          <w:numId w:val="2"/>
        </w:numPr>
        <w:ind w:left="420" w:leftChars="0" w:right="179" w:hanging="420" w:firstLineChars="0"/>
        <w:rPr>
          <w:rFonts w:hint="default"/>
        </w:rPr>
      </w:pPr>
      <w:r>
        <w:rPr>
          <w:rFonts w:hint="default"/>
        </w:rPr>
        <w:t>развитие личностных качеств, необходимых для решения повседневных и нетиповых задач с целью адекватной ориентации в окружающем мире;</w:t>
      </w:r>
    </w:p>
    <w:p>
      <w:pPr>
        <w:ind w:left="360" w:right="179"/>
        <w:rPr>
          <w:rFonts w:hint="default"/>
        </w:rPr>
      </w:pPr>
    </w:p>
    <w:p>
      <w:pPr>
        <w:numPr>
          <w:ilvl w:val="0"/>
          <w:numId w:val="2"/>
        </w:numPr>
        <w:ind w:left="420" w:leftChars="0" w:right="179" w:hanging="420" w:firstLineChars="0"/>
        <w:rPr>
          <w:rFonts w:hint="default"/>
        </w:rPr>
      </w:pPr>
      <w:r>
        <w:rPr>
          <w:rFonts w:hint="default"/>
        </w:rPr>
        <w:t>развитие в детской среде ответственности, сотрудничества и уважения к другим и самому себе;</w:t>
      </w:r>
    </w:p>
    <w:p>
      <w:pPr>
        <w:ind w:left="360" w:right="179"/>
        <w:rPr>
          <w:rFonts w:hint="default"/>
        </w:rPr>
      </w:pPr>
    </w:p>
    <w:p>
      <w:pPr>
        <w:numPr>
          <w:ilvl w:val="0"/>
          <w:numId w:val="2"/>
        </w:numPr>
        <w:ind w:left="420" w:leftChars="0" w:right="179" w:hanging="420" w:firstLineChars="0"/>
        <w:rPr>
          <w:rFonts w:hint="default"/>
        </w:rPr>
      </w:pPr>
      <w:r>
        <w:rPr>
          <w:rFonts w:hint="default"/>
        </w:rPr>
        <w:t>формирование культуры непрерывного образования и саморазвития на протяжении жизни;</w:t>
      </w:r>
    </w:p>
    <w:p>
      <w:pPr>
        <w:ind w:left="360" w:right="179"/>
        <w:rPr>
          <w:rFonts w:hint="default"/>
        </w:rPr>
      </w:pPr>
    </w:p>
    <w:p>
      <w:pPr>
        <w:numPr>
          <w:ilvl w:val="0"/>
          <w:numId w:val="2"/>
        </w:numPr>
        <w:ind w:left="420" w:leftChars="0" w:right="179" w:hanging="420" w:firstLineChars="0"/>
        <w:rPr>
          <w:rFonts w:hint="default"/>
        </w:rPr>
      </w:pPr>
      <w:r>
        <w:rPr>
          <w:rFonts w:hint="default"/>
        </w:rPr>
        <w:t>разумное и безопасное использование цифровых технологий, обеспечивающих повышение качества результатов образования и поддерживающих очное образование;</w:t>
      </w:r>
    </w:p>
    <w:p>
      <w:pPr>
        <w:ind w:left="360" w:right="179"/>
        <w:rPr>
          <w:rFonts w:hint="default"/>
        </w:rPr>
      </w:pPr>
    </w:p>
    <w:p>
      <w:pPr>
        <w:numPr>
          <w:ilvl w:val="0"/>
          <w:numId w:val="2"/>
        </w:numPr>
        <w:ind w:left="420" w:leftChars="0" w:right="179" w:hanging="420" w:firstLineChars="0"/>
        <w:rPr>
          <w:rFonts w:hint="default"/>
        </w:rPr>
      </w:pPr>
      <w:r>
        <w:rPr>
          <w:rFonts w:hint="default"/>
          <w:lang w:val="ru-RU"/>
        </w:rPr>
        <w:t xml:space="preserve">обеспечение </w:t>
      </w:r>
      <w:r>
        <w:rPr>
          <w:rFonts w:hint="default"/>
        </w:rPr>
        <w:t>единств</w:t>
      </w:r>
      <w:r>
        <w:rPr>
          <w:rFonts w:hint="default"/>
          <w:lang w:val="ru-RU"/>
        </w:rPr>
        <w:t>а</w:t>
      </w:r>
      <w:r>
        <w:rPr>
          <w:rFonts w:hint="default"/>
        </w:rPr>
        <w:t xml:space="preserve"> учебной и воспитательной деятельности, реализуемой совместно с семьей и иными институтами воспитания;</w:t>
      </w:r>
    </w:p>
    <w:p>
      <w:pPr>
        <w:ind w:left="360" w:right="179"/>
        <w:rPr>
          <w:rFonts w:hint="default"/>
        </w:rPr>
      </w:pPr>
    </w:p>
    <w:p>
      <w:pPr>
        <w:numPr>
          <w:ilvl w:val="0"/>
          <w:numId w:val="2"/>
        </w:numPr>
        <w:ind w:left="420" w:leftChars="0" w:right="179" w:hanging="420" w:firstLineChars="0"/>
        <w:rPr>
          <w:rFonts w:hint="default"/>
        </w:rPr>
      </w:pPr>
      <w:r>
        <w:rPr>
          <w:rFonts w:hint="default"/>
        </w:rPr>
        <w:t>личностное развитие обучающихся, в том числе гражданское, патриотическое, духовно-нравственное, эстетическое, физическое, трудовое, экологическое воспитание, ценность научного познания;</w:t>
      </w:r>
    </w:p>
    <w:p>
      <w:pPr>
        <w:ind w:left="360" w:right="179"/>
        <w:rPr>
          <w:rFonts w:hint="default"/>
        </w:rPr>
      </w:pPr>
    </w:p>
    <w:p>
      <w:pPr>
        <w:numPr>
          <w:ilvl w:val="0"/>
          <w:numId w:val="2"/>
        </w:numPr>
        <w:ind w:left="420" w:leftChars="0" w:right="179" w:hanging="420" w:firstLineChars="0"/>
        <w:rPr>
          <w:rFonts w:hint="default"/>
        </w:rPr>
      </w:pPr>
      <w:r>
        <w:rPr>
          <w:rFonts w:hint="default"/>
        </w:rPr>
        <w:t>развитие государственно-общественного управления в образовании на основе функционирования органов коллегиального управления, включая ученическое самоуправление;</w:t>
      </w:r>
    </w:p>
    <w:p>
      <w:pPr>
        <w:ind w:left="360" w:right="179"/>
        <w:rPr>
          <w:rFonts w:hint="default"/>
        </w:rPr>
      </w:pPr>
    </w:p>
    <w:p>
      <w:pPr>
        <w:numPr>
          <w:ilvl w:val="0"/>
          <w:numId w:val="2"/>
        </w:numPr>
        <w:ind w:left="420" w:leftChars="0" w:right="179" w:hanging="420" w:firstLineChars="0"/>
        <w:rPr>
          <w:rFonts w:hint="default"/>
        </w:rPr>
      </w:pPr>
      <w:r>
        <w:rPr>
          <w:rFonts w:hint="default"/>
        </w:rPr>
        <w:t>взаимодействие организации, реализующей программы основного общего образования (далее - Организация), с семьей, общественными организациями, учреждениями культуры, спорта, организациями дополнительного образования, детско-юношескими общественными объединениями;</w:t>
      </w:r>
    </w:p>
    <w:p>
      <w:pPr>
        <w:ind w:left="360" w:right="179"/>
        <w:rPr>
          <w:rFonts w:hint="default"/>
        </w:rPr>
      </w:pPr>
    </w:p>
    <w:p>
      <w:pPr>
        <w:numPr>
          <w:ilvl w:val="0"/>
          <w:numId w:val="2"/>
        </w:numPr>
        <w:ind w:left="420" w:leftChars="0" w:right="179" w:hanging="420" w:firstLineChars="0"/>
        <w:rPr>
          <w:rFonts w:hint="default"/>
        </w:rPr>
      </w:pPr>
      <w:r>
        <w:rPr>
          <w:rFonts w:hint="default"/>
        </w:rPr>
        <w:t>формирование у обучающихся системных знаний о месте Российской Федерации в мире, ее исторической роли, территориальной целостности, культурном и технологическом развитии, вкладе страны в мировое научное наследие и формирование представлений о современной России, устремленной в будущее;</w:t>
      </w:r>
    </w:p>
    <w:p>
      <w:pPr>
        <w:ind w:left="360" w:right="179"/>
        <w:rPr>
          <w:rFonts w:hint="default"/>
        </w:rPr>
      </w:pPr>
    </w:p>
    <w:p>
      <w:pPr>
        <w:numPr>
          <w:ilvl w:val="0"/>
          <w:numId w:val="2"/>
        </w:numPr>
        <w:ind w:left="420" w:leftChars="0" w:right="179" w:hanging="420" w:firstLineChars="0"/>
        <w:rPr>
          <w:rFonts w:hint="default"/>
        </w:rPr>
      </w:pPr>
      <w:r>
        <w:rPr>
          <w:rFonts w:hint="default"/>
        </w:rPr>
        <w:t>развитие представлений обучающихся о высоком уровне научно-технологического развития страны, овладение ими современными технологическими средствами в ходе обучения и в повседневной жизни, формирование у обучающихся культуры пользования информационно-коммуникационными технологиями (далее - ИКТ), расширение возможностей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 направленных на осуществление осознанного выбора образовательной программы следующего уровня образования и (или) направленности;</w:t>
      </w:r>
    </w:p>
    <w:p>
      <w:pPr>
        <w:ind w:left="360" w:right="179"/>
        <w:rPr>
          <w:rFonts w:hint="default"/>
        </w:rPr>
      </w:pPr>
    </w:p>
    <w:p>
      <w:pPr>
        <w:numPr>
          <w:ilvl w:val="0"/>
          <w:numId w:val="2"/>
        </w:numPr>
        <w:ind w:left="420" w:leftChars="0" w:right="179" w:hanging="420" w:firstLineChars="0"/>
        <w:rPr>
          <w:rFonts w:hint="default"/>
        </w:rPr>
      </w:pPr>
      <w:r>
        <w:rPr>
          <w:rFonts w:hint="default"/>
        </w:rPr>
        <w:t>применение обучающимися технологий совместной/коллективной работы на основе осознания личной ответственности и объективной оценки личного вклада каждого в решение общих задач;</w:t>
      </w:r>
    </w:p>
    <w:p>
      <w:pPr>
        <w:ind w:left="360" w:right="179"/>
        <w:rPr>
          <w:rFonts w:hint="default"/>
        </w:rPr>
      </w:pPr>
    </w:p>
    <w:p>
      <w:pPr>
        <w:numPr>
          <w:ilvl w:val="0"/>
          <w:numId w:val="2"/>
        </w:numPr>
        <w:ind w:left="420" w:leftChars="0" w:right="179" w:hanging="420" w:firstLineChars="0"/>
        <w:rPr>
          <w:rFonts w:hint="default"/>
        </w:rPr>
      </w:pPr>
      <w:r>
        <w:rPr>
          <w:rFonts w:hint="default"/>
        </w:rPr>
        <w:t>условия создания социальной ситуации развития обучающихся, обеспечивающей их социальную самоидентификацию посредством личностно значимой деятельности</w:t>
      </w:r>
      <w:r>
        <w:rPr>
          <w:rFonts w:hint="default"/>
          <w:lang w:val="ru-RU"/>
        </w:rPr>
        <w:t>.</w:t>
      </w:r>
    </w:p>
    <w:p>
      <w:pPr>
        <w:numPr>
          <w:numId w:val="0"/>
        </w:numPr>
        <w:ind w:leftChars="0" w:right="179" w:rightChars="0"/>
        <w:rPr>
          <w:b/>
        </w:rPr>
      </w:pPr>
      <w:r>
        <w:rPr>
          <w:b/>
        </w:rPr>
        <w:t xml:space="preserve">     </w:t>
      </w:r>
    </w:p>
    <w:p>
      <w:pPr>
        <w:ind w:left="360" w:right="179"/>
        <w:rPr>
          <w:b/>
        </w:rPr>
      </w:pPr>
    </w:p>
    <w:p>
      <w:pPr>
        <w:ind w:left="360" w:right="179"/>
      </w:pPr>
      <w:r>
        <w:rPr>
          <w:b/>
        </w:rPr>
        <w:t>Задачами среднего общего образования</w:t>
      </w:r>
      <w:r>
        <w:t xml:space="preserve"> являются развитие интереса к познанию и творческих способностей обучающегося, формирование навыков самостоятельной учебной деятельности на основе дифференциации обучения. Исходя из запросов обучающихся и их родителей (законных представителей), при наличии соответствующих условий в школе введено  обучение по различным профилям и направлениям.</w:t>
      </w:r>
      <w:r>
        <w:rPr>
          <w:rFonts w:ascii="Calibri" w:hAnsi="Calibri" w:eastAsia="Calibri" w:cs="Calibri"/>
          <w:b/>
        </w:rPr>
        <w:t xml:space="preserve"> </w:t>
      </w:r>
      <w:r>
        <w:t xml:space="preserve"> </w:t>
      </w:r>
    </w:p>
    <w:p>
      <w:pPr>
        <w:ind w:left="360" w:right="179"/>
        <w:rPr>
          <w:rFonts w:hint="default"/>
          <w:lang w:val="ru-RU"/>
        </w:rPr>
      </w:pPr>
      <w:r>
        <w:rPr>
          <w:lang w:val="ru-RU"/>
        </w:rPr>
        <w:t>Обеспечение</w:t>
      </w:r>
      <w:r>
        <w:rPr>
          <w:rFonts w:hint="default"/>
          <w:lang w:val="ru-RU"/>
        </w:rPr>
        <w:t xml:space="preserve"> плавного перехода к новым ФГОС СОО (2021г). С 1 сентября 2023 года обучающиеся 10 классов российских школ переходят на обновленный Федеральный государственный образовательный стандарт среднего общего образования (ФГОС СОО), утвержденный Приказом Минпросвещения от 12.08.2022 № 732. Приказ Министерства просвещения Российской Федерации от 12.08.2022 № 732 «О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2012г.№413» (Зарегистрирован 12.09.2022 № 70034)</w:t>
      </w:r>
    </w:p>
    <w:p>
      <w:pPr>
        <w:ind w:left="360" w:right="179"/>
        <w:rPr>
          <w:rFonts w:hint="default"/>
          <w:lang w:val="ru-RU"/>
        </w:rPr>
      </w:pPr>
      <w:r>
        <w:rPr>
          <w:rFonts w:hint="default"/>
          <w:lang w:val="ru-RU"/>
        </w:rPr>
        <w:t xml:space="preserve">Обновленные ФГОС обеспечивают преемственность основных образовательных программ начального общего, основного общего, среднего общего образования и включают: </w:t>
      </w:r>
    </w:p>
    <w:p>
      <w:pPr>
        <w:ind w:left="360" w:right="179"/>
        <w:rPr>
          <w:rFonts w:hint="default"/>
          <w:lang w:val="ru-RU"/>
        </w:rPr>
      </w:pPr>
      <w:r>
        <w:rPr>
          <w:rFonts w:hint="default"/>
          <w:lang w:val="ru-RU"/>
        </w:rPr>
        <w:t xml:space="preserve">- требования к структуре основных образовательных программ, в том числе требования к соотношению частей основной образовательной программы и их объёму, а также к соотношению обязательной части основной образовательной программы и части, формируемой участниками образовательного процесса; </w:t>
      </w:r>
    </w:p>
    <w:p>
      <w:pPr>
        <w:ind w:left="360" w:right="179"/>
        <w:rPr>
          <w:rFonts w:hint="default"/>
          <w:lang w:val="ru-RU"/>
        </w:rPr>
      </w:pPr>
      <w:r>
        <w:rPr>
          <w:rFonts w:hint="default"/>
          <w:lang w:val="ru-RU"/>
        </w:rPr>
        <w:t xml:space="preserve">- требования к условиям реализации основных образовательных программ, в том числе кадровым, финансовым, материально-техническим и иным условиям; </w:t>
      </w:r>
    </w:p>
    <w:p>
      <w:pPr>
        <w:ind w:left="360" w:right="179"/>
        <w:rPr>
          <w:rFonts w:hint="default"/>
          <w:lang w:val="ru-RU"/>
        </w:rPr>
      </w:pPr>
      <w:r>
        <w:rPr>
          <w:rFonts w:hint="default"/>
          <w:lang w:val="ru-RU"/>
        </w:rPr>
        <w:t>- требования к результатам освоения основных образовательных программ.</w:t>
      </w:r>
    </w:p>
    <w:p>
      <w:pPr>
        <w:pStyle w:val="3"/>
        <w:ind w:left="350"/>
      </w:pPr>
    </w:p>
    <w:p>
      <w:pPr>
        <w:pStyle w:val="3"/>
        <w:ind w:left="350"/>
      </w:pPr>
      <w:r>
        <w:t xml:space="preserve">Рабочие программы по предметам </w:t>
      </w:r>
    </w:p>
    <w:p>
      <w:pPr>
        <w:spacing w:after="15" w:line="299" w:lineRule="auto"/>
        <w:ind w:left="360"/>
        <w:jc w:val="left"/>
        <w:rPr>
          <w:rFonts w:hint="default"/>
          <w:lang w:val="ru-RU"/>
        </w:rPr>
      </w:pPr>
      <w:r>
        <w:t xml:space="preserve"> Рабочие программы по предметам и курсам являются приложениями к ООП и разрабатываются самостоятельно учителями в соответствии с локальным актом школы «Положение о структуре, порядке разработки и утверждения рабочих программ учебных курсов, предметов, дисциплин»</w:t>
      </w:r>
      <w:r>
        <w:rPr>
          <w:rFonts w:hint="default"/>
          <w:lang w:val="ru-RU"/>
        </w:rPr>
        <w:t xml:space="preserve">. Рабочие программы для 1 и 5 класса разрабатываются на основе примерных рабочих программ в соответствии с обновленными ФГОС. </w:t>
      </w:r>
    </w:p>
    <w:p>
      <w:pPr>
        <w:ind w:left="360" w:right="179"/>
      </w:pPr>
      <w:r>
        <w:rPr>
          <w:rFonts w:ascii="Calibri" w:hAnsi="Calibri" w:eastAsia="Calibri" w:cs="Calibri"/>
        </w:rPr>
        <w:t xml:space="preserve">    </w:t>
      </w:r>
      <w:r>
        <w:t xml:space="preserve">    В сентябре 202</w:t>
      </w:r>
      <w:r>
        <w:rPr>
          <w:rFonts w:hint="default"/>
          <w:lang w:val="ru-RU"/>
        </w:rPr>
        <w:t>2</w:t>
      </w:r>
      <w:r>
        <w:t xml:space="preserve"> года проведена внутришкольная экспертиза рабочих программ на соответствие локальному акту школы «Положение о рабочих программах МКОУ Буркиханская средняя общеобразовательная школа»</w:t>
      </w:r>
      <w:r>
        <w:rPr>
          <w:rFonts w:hint="default"/>
          <w:lang w:val="ru-RU"/>
        </w:rPr>
        <w:t>, а также соответствии рабочих программ 1 и 5 классов требованиям новых ФГОС</w:t>
      </w:r>
      <w:r>
        <w:t xml:space="preserve">.  </w:t>
      </w:r>
    </w:p>
    <w:p>
      <w:pPr>
        <w:ind w:left="360" w:right="179"/>
      </w:pPr>
    </w:p>
    <w:p>
      <w:pPr>
        <w:pStyle w:val="3"/>
        <w:spacing w:after="12"/>
        <w:ind w:left="350"/>
      </w:pPr>
      <w:r>
        <w:rPr>
          <w:b w:val="0"/>
        </w:rPr>
        <w:t xml:space="preserve">     </w:t>
      </w:r>
      <w:r>
        <w:t xml:space="preserve">Эксперты сделали следующие выводы </w:t>
      </w:r>
    </w:p>
    <w:p>
      <w:pPr>
        <w:ind w:left="360" w:right="177"/>
      </w:pPr>
      <w:r>
        <w:t xml:space="preserve">1.Рабочие программы разработаны на соответствующий уровень образования. Программы 1, 2 уровней обучения соответствуют  требованиям ФГОС,  программы 3 уровня обучения разработаны в соответствии с государственным образовательным стандартом – 11 класс  и 10 класс в соответствии с  ФГОС СОО . </w:t>
      </w:r>
    </w:p>
    <w:p>
      <w:pPr>
        <w:ind w:left="360" w:right="186"/>
        <w:rPr>
          <w:rFonts w:hint="default"/>
          <w:lang w:val="ru-RU"/>
        </w:rPr>
      </w:pPr>
      <w:r>
        <w:t xml:space="preserve">2. Календарно-тематическое планирование является приложением к рабочей программе,  разрабатывается самостоятельно учителем на один учебный год в соответствии с тематическим планированием рабочей программы. </w:t>
      </w:r>
      <w:r>
        <w:rPr>
          <w:lang w:val="ru-RU"/>
        </w:rPr>
        <w:t>В</w:t>
      </w:r>
      <w:r>
        <w:rPr>
          <w:rFonts w:hint="default"/>
          <w:lang w:val="ru-RU"/>
        </w:rPr>
        <w:t xml:space="preserve"> 1 и 5 классах календарно-тематический план разрабатывается в соответствии с требованиями обновлённых ФГОС в системе </w:t>
      </w:r>
      <w:r>
        <w:rPr>
          <w:rFonts w:ascii="Arial" w:hAnsi="Arial" w:eastAsia="Arial" w:cs="Arial"/>
          <w:i w:val="0"/>
          <w:iCs w:val="0"/>
          <w:caps w:val="0"/>
          <w:spacing w:val="0"/>
          <w:sz w:val="21"/>
          <w:szCs w:val="21"/>
          <w:u w:val="none"/>
          <w:shd w:val="clear" w:fill="FFFFFF"/>
        </w:rPr>
        <w:fldChar w:fldCharType="begin"/>
      </w:r>
      <w:r>
        <w:rPr>
          <w:rFonts w:ascii="Arial" w:hAnsi="Arial" w:eastAsia="Arial" w:cs="Arial"/>
          <w:i w:val="0"/>
          <w:iCs w:val="0"/>
          <w:caps w:val="0"/>
          <w:spacing w:val="0"/>
          <w:sz w:val="21"/>
          <w:szCs w:val="21"/>
          <w:u w:val="none"/>
          <w:shd w:val="clear" w:fill="FFFFFF"/>
        </w:rPr>
        <w:instrText xml:space="preserve"> HYPERLINK "https://edsoo.ru/" \t "https://yandex.ru/search/_blank" </w:instrText>
      </w:r>
      <w:r>
        <w:rPr>
          <w:rFonts w:ascii="Arial" w:hAnsi="Arial" w:eastAsia="Arial" w:cs="Arial"/>
          <w:i w:val="0"/>
          <w:iCs w:val="0"/>
          <w:caps w:val="0"/>
          <w:spacing w:val="0"/>
          <w:sz w:val="21"/>
          <w:szCs w:val="21"/>
          <w:u w:val="none"/>
          <w:shd w:val="clear" w:fill="FFFFFF"/>
        </w:rPr>
        <w:fldChar w:fldCharType="separate"/>
      </w:r>
      <w:r>
        <w:rPr>
          <w:rStyle w:val="7"/>
          <w:rFonts w:hint="default" w:ascii="Arial" w:hAnsi="Arial" w:eastAsia="Arial" w:cs="Arial"/>
          <w:b/>
          <w:bCs/>
          <w:i w:val="0"/>
          <w:iCs w:val="0"/>
          <w:spacing w:val="0"/>
          <w:sz w:val="21"/>
          <w:szCs w:val="21"/>
          <w:u w:val="none"/>
          <w:shd w:val="clear" w:fill="FFFFFF"/>
        </w:rPr>
        <w:t>edsoo.ru</w:t>
      </w:r>
      <w:r>
        <w:rPr>
          <w:rFonts w:hint="default" w:ascii="Arial" w:hAnsi="Arial" w:eastAsia="Arial" w:cs="Arial"/>
          <w:i w:val="0"/>
          <w:iCs w:val="0"/>
          <w:caps w:val="0"/>
          <w:spacing w:val="0"/>
          <w:sz w:val="21"/>
          <w:szCs w:val="21"/>
          <w:u w:val="none"/>
          <w:shd w:val="clear" w:fill="FFFFFF"/>
        </w:rPr>
        <w:fldChar w:fldCharType="end"/>
      </w:r>
    </w:p>
    <w:p>
      <w:pPr>
        <w:ind w:left="360" w:right="186"/>
      </w:pPr>
    </w:p>
    <w:p>
      <w:pPr>
        <w:spacing w:after="58" w:line="259" w:lineRule="auto"/>
        <w:ind w:left="350" w:hanging="5"/>
      </w:pPr>
      <w:r>
        <w:rPr>
          <w:b/>
        </w:rPr>
        <w:t xml:space="preserve">      На конец учебного года реализация всех  рабочих программ учебного плана составляет 100%. </w:t>
      </w:r>
    </w:p>
    <w:p>
      <w:pPr>
        <w:ind w:left="360" w:right="183"/>
      </w:pPr>
      <w:r>
        <w:t xml:space="preserve">    Согласно Федеральному государственному образовательному стандарту внеурочная деятельность является составной частью учебно-воспитательного процесса и одной из форм организации свободного времени учащихся.   Внеурочная деятельность понимается сегодня преимущественно как деятельность, организуемая во внеурочное время для удовлетворения потребностей учащихся в содержательном досуге, их участии в самоуправлении и общественно-полезной деятельности. </w:t>
      </w:r>
    </w:p>
    <w:p>
      <w:pPr>
        <w:ind w:left="360" w:right="183"/>
      </w:pPr>
      <w:r>
        <w:t xml:space="preserve"> </w:t>
      </w:r>
    </w:p>
    <w:p>
      <w:pPr>
        <w:spacing w:after="58" w:line="259" w:lineRule="auto"/>
        <w:ind w:left="350" w:right="174" w:hanging="5"/>
      </w:pPr>
      <w:r>
        <w:rPr>
          <w:b/>
        </w:rPr>
        <w:t xml:space="preserve">     Цель внеурочной деятельности: создание условий для проявления и развития ребенком своих интересов на основе свободного выбора, постижения духовнонравственных ценностей и культурных традиций. </w:t>
      </w:r>
    </w:p>
    <w:p>
      <w:pPr>
        <w:spacing w:after="15" w:line="299" w:lineRule="auto"/>
        <w:ind w:left="360"/>
        <w:jc w:val="left"/>
      </w:pPr>
      <w:r>
        <w:t xml:space="preserve">       На каждый учебный год разрабатывается план  внеурочной деятельности  по 5 направлениям </w:t>
      </w:r>
      <w:r>
        <w:tab/>
      </w:r>
      <w:r>
        <w:t xml:space="preserve">развития </w:t>
      </w:r>
      <w:r>
        <w:tab/>
      </w:r>
      <w:r>
        <w:t xml:space="preserve">личности </w:t>
      </w:r>
      <w:r>
        <w:tab/>
      </w:r>
      <w:r>
        <w:t xml:space="preserve"> (духовно-нравственное, </w:t>
      </w:r>
      <w:r>
        <w:tab/>
      </w:r>
      <w:r>
        <w:t xml:space="preserve">социальное, общеинтеллектуальное, общекультурное, спортивно-оздоровительное). </w:t>
      </w:r>
    </w:p>
    <w:p>
      <w:pPr>
        <w:ind w:left="360" w:right="184"/>
      </w:pPr>
      <w:r>
        <w:t xml:space="preserve">   Особенность организации внеурочной деятельности в нашей школе является сочетание регулярных курсов и мероприятий в рамках воспитательной работы школы, деятельности детских школьных общественных объединений: школьного </w:t>
      </w:r>
      <w:r>
        <w:rPr>
          <w:lang w:val="ru-RU"/>
        </w:rPr>
        <w:t>шахматного</w:t>
      </w:r>
      <w:r>
        <w:rPr>
          <w:rFonts w:hint="default"/>
          <w:lang w:val="ru-RU"/>
        </w:rPr>
        <w:t xml:space="preserve"> клуба</w:t>
      </w:r>
      <w:r>
        <w:t xml:space="preserve">, отряда юнармейцев «Антитеррор», </w:t>
      </w:r>
      <w:r>
        <w:rPr>
          <w:lang w:val="ru-RU"/>
        </w:rPr>
        <w:t>спортивного</w:t>
      </w:r>
      <w:r>
        <w:rPr>
          <w:rFonts w:hint="default"/>
          <w:lang w:val="ru-RU"/>
        </w:rPr>
        <w:t xml:space="preserve"> клуба по футболу, кружков русского языка для выпускников, кружков чтения и математики для младших классов, театрального кружка. </w:t>
      </w:r>
    </w:p>
    <w:p>
      <w:pPr>
        <w:pStyle w:val="3"/>
        <w:spacing w:after="120"/>
        <w:ind w:left="345" w:right="182" w:firstLine="0"/>
        <w:rPr>
          <w:b w:val="0"/>
        </w:rPr>
      </w:pPr>
      <w:r>
        <w:t>Выполнение рабочих программ внеурочной деятельности на конец учебного года составляет  – 100%.</w:t>
      </w:r>
      <w:r>
        <w:rPr>
          <w:b w:val="0"/>
        </w:rPr>
        <w:t xml:space="preserve">   </w:t>
      </w:r>
    </w:p>
    <w:p>
      <w:pPr>
        <w:pStyle w:val="3"/>
        <w:spacing w:after="120"/>
        <w:ind w:left="17" w:leftChars="0" w:right="182"/>
        <w:rPr>
          <w:b w:val="0"/>
        </w:rPr>
      </w:pPr>
      <w:r>
        <w:t>По результату мониторинга учащихся выпускных классов на пробных экзаменах,</w:t>
      </w:r>
      <w:r>
        <w:rPr>
          <w:rFonts w:hint="default"/>
          <w:lang w:val="ru-RU"/>
        </w:rPr>
        <w:t xml:space="preserve"> </w:t>
      </w:r>
      <w:r>
        <w:t xml:space="preserve">организованных </w:t>
      </w:r>
      <w:r>
        <w:rPr>
          <w:lang w:val="ru-RU"/>
        </w:rPr>
        <w:t>администрацией</w:t>
      </w:r>
      <w:r>
        <w:rPr>
          <w:rFonts w:hint="default"/>
          <w:lang w:val="ru-RU"/>
        </w:rPr>
        <w:t xml:space="preserve"> школы,</w:t>
      </w:r>
      <w:r>
        <w:t xml:space="preserve"> было оценено качество подготов</w:t>
      </w:r>
      <w:r>
        <w:rPr>
          <w:lang w:val="ru-RU"/>
        </w:rPr>
        <w:t>л</w:t>
      </w:r>
      <w:r>
        <w:t>енности выпускников к предстоящим экзаменам.</w:t>
      </w:r>
      <w:r>
        <w:rPr>
          <w:b w:val="0"/>
        </w:rPr>
        <w:t xml:space="preserve"> </w:t>
      </w:r>
    </w:p>
    <w:p>
      <w:pPr>
        <w:pStyle w:val="3"/>
        <w:spacing w:after="120"/>
        <w:ind w:left="12" w:leftChars="0" w:right="182" w:firstLine="0"/>
        <w:rPr>
          <w:rFonts w:hint="default"/>
          <w:b w:val="0"/>
          <w:lang w:val="ru-RU"/>
        </w:rPr>
      </w:pPr>
      <w:r>
        <w:rPr>
          <w:b w:val="0"/>
        </w:rPr>
        <w:t xml:space="preserve">Итоги: 100% учащихся 11 классов </w:t>
      </w:r>
      <w:r>
        <w:rPr>
          <w:b w:val="0"/>
          <w:lang w:val="ru-RU"/>
        </w:rPr>
        <w:t>по</w:t>
      </w:r>
      <w:r>
        <w:rPr>
          <w:rFonts w:hint="default"/>
          <w:b w:val="0"/>
          <w:lang w:val="ru-RU"/>
        </w:rPr>
        <w:t xml:space="preserve"> основным предметам получили оценку «3», по обществознанию «5», по истории «4». </w:t>
      </w:r>
    </w:p>
    <w:p>
      <w:pPr>
        <w:pStyle w:val="3"/>
        <w:spacing w:after="120"/>
        <w:ind w:left="12" w:leftChars="0" w:right="182" w:firstLine="0"/>
        <w:rPr>
          <w:rFonts w:hint="default"/>
          <w:b w:val="0"/>
          <w:lang w:val="ru-RU"/>
        </w:rPr>
      </w:pPr>
      <w:r>
        <w:rPr>
          <w:b w:val="0"/>
        </w:rPr>
        <w:t xml:space="preserve"> По результату мониторинга 9 класса, где обучается </w:t>
      </w:r>
      <w:r>
        <w:rPr>
          <w:rFonts w:hint="default"/>
          <w:b w:val="0"/>
          <w:lang w:val="ru-RU"/>
        </w:rPr>
        <w:t>4</w:t>
      </w:r>
      <w:r>
        <w:rPr>
          <w:b w:val="0"/>
        </w:rPr>
        <w:t xml:space="preserve"> учащихся</w:t>
      </w:r>
      <w:r>
        <w:rPr>
          <w:rFonts w:hint="default"/>
          <w:b w:val="0"/>
          <w:lang w:val="ru-RU"/>
        </w:rPr>
        <w:t>,</w:t>
      </w:r>
      <w:r>
        <w:rPr>
          <w:b w:val="0"/>
        </w:rPr>
        <w:t xml:space="preserve"> по русскому </w:t>
      </w:r>
      <w:r>
        <w:rPr>
          <w:b w:val="0"/>
          <w:lang w:val="ru-RU"/>
        </w:rPr>
        <w:t>языку</w:t>
      </w:r>
      <w:r>
        <w:rPr>
          <w:rFonts w:hint="default"/>
          <w:b w:val="0"/>
          <w:lang w:val="ru-RU"/>
        </w:rPr>
        <w:t xml:space="preserve"> результат составляет: 50% -</w:t>
      </w:r>
      <w:r>
        <w:rPr>
          <w:b w:val="0"/>
        </w:rPr>
        <w:t xml:space="preserve"> «3»</w:t>
      </w:r>
      <w:r>
        <w:rPr>
          <w:rFonts w:hint="default"/>
          <w:b w:val="0"/>
          <w:lang w:val="ru-RU"/>
        </w:rPr>
        <w:t>, 50% - «2»;</w:t>
      </w:r>
    </w:p>
    <w:p>
      <w:pPr>
        <w:pStyle w:val="3"/>
        <w:spacing w:after="120"/>
        <w:ind w:left="12" w:leftChars="0" w:right="182" w:firstLine="0"/>
        <w:rPr>
          <w:rFonts w:hint="default"/>
          <w:b w:val="0"/>
          <w:lang w:val="ru-RU"/>
        </w:rPr>
      </w:pPr>
      <w:r>
        <w:rPr>
          <w:rFonts w:hint="default"/>
          <w:b w:val="0"/>
          <w:lang w:val="ru-RU"/>
        </w:rPr>
        <w:t>По математике: 50% - «2», 25% - «3»; 25% - «4» п</w:t>
      </w:r>
      <w:r>
        <w:rPr>
          <w:b w:val="0"/>
        </w:rPr>
        <w:t>о пятибальной системе</w:t>
      </w:r>
      <w:r>
        <w:rPr>
          <w:rFonts w:hint="default"/>
          <w:b w:val="0"/>
          <w:lang w:val="ru-RU"/>
        </w:rPr>
        <w:t>.</w:t>
      </w:r>
    </w:p>
    <w:p>
      <w:pPr>
        <w:ind w:left="0" w:leftChars="0" w:firstLine="0" w:firstLineChars="0"/>
        <w:rPr>
          <w:rFonts w:hint="default"/>
          <w:lang w:val="ru-RU"/>
        </w:rPr>
      </w:pPr>
      <w:r>
        <w:rPr>
          <w:rFonts w:hint="default"/>
          <w:b w:val="0"/>
          <w:lang w:val="ru-RU"/>
        </w:rPr>
        <w:t xml:space="preserve">Лучше результаты по химии, биологии и географии: по данным предметам «2» только у одного учащегося. </w:t>
      </w:r>
    </w:p>
    <w:p>
      <w:pPr>
        <w:pStyle w:val="3"/>
        <w:spacing w:after="120"/>
        <w:ind w:left="12" w:leftChars="0" w:right="182" w:firstLine="0"/>
        <w:rPr>
          <w:rFonts w:hint="default"/>
          <w:b w:val="0"/>
          <w:lang w:val="ru-RU"/>
        </w:rPr>
      </w:pPr>
      <w:r>
        <w:rPr>
          <w:b w:val="0"/>
        </w:rPr>
        <w:t xml:space="preserve">По факту проведения внутренней системы оценки качества образования в первой </w:t>
      </w:r>
      <w:r>
        <w:rPr>
          <w:b w:val="0"/>
          <w:lang w:val="ru-RU"/>
        </w:rPr>
        <w:t>и</w:t>
      </w:r>
      <w:r>
        <w:rPr>
          <w:rFonts w:hint="default"/>
          <w:b w:val="0"/>
          <w:lang w:val="ru-RU"/>
        </w:rPr>
        <w:t xml:space="preserve"> второй </w:t>
      </w:r>
      <w:r>
        <w:rPr>
          <w:b w:val="0"/>
        </w:rPr>
        <w:t>четверти 202</w:t>
      </w:r>
      <w:r>
        <w:rPr>
          <w:rFonts w:hint="default"/>
          <w:b w:val="0"/>
          <w:lang w:val="ru-RU"/>
        </w:rPr>
        <w:t>2</w:t>
      </w:r>
      <w:r>
        <w:rPr>
          <w:b w:val="0"/>
        </w:rPr>
        <w:t>-202</w:t>
      </w:r>
      <w:r>
        <w:rPr>
          <w:rFonts w:hint="default"/>
          <w:b w:val="0"/>
          <w:lang w:val="ru-RU"/>
        </w:rPr>
        <w:t>3</w:t>
      </w:r>
      <w:r>
        <w:rPr>
          <w:b w:val="0"/>
        </w:rPr>
        <w:t xml:space="preserve"> учебного года выявлен з</w:t>
      </w:r>
      <w:r>
        <w:rPr>
          <w:b w:val="0"/>
          <w:lang w:val="ru-RU"/>
        </w:rPr>
        <w:t>аметный</w:t>
      </w:r>
      <w:r>
        <w:rPr>
          <w:rFonts w:hint="default"/>
          <w:b w:val="0"/>
          <w:lang w:val="ru-RU"/>
        </w:rPr>
        <w:t xml:space="preserve"> рост </w:t>
      </w:r>
      <w:r>
        <w:rPr>
          <w:b w:val="0"/>
        </w:rPr>
        <w:t>качества обучения во всех классах</w:t>
      </w:r>
      <w:r>
        <w:rPr>
          <w:rFonts w:hint="default"/>
          <w:b w:val="0"/>
          <w:lang w:val="ru-RU"/>
        </w:rPr>
        <w:t xml:space="preserve">, кроме 8 класса, где по основным предметам - стабильно отрицательная динамика. </w:t>
      </w:r>
    </w:p>
    <w:p>
      <w:pPr>
        <w:pStyle w:val="3"/>
        <w:spacing w:after="120"/>
        <w:ind w:left="12" w:leftChars="0" w:right="182" w:firstLine="0"/>
        <w:rPr>
          <w:rFonts w:hint="default"/>
          <w:b w:val="0"/>
          <w:lang w:val="ru-RU"/>
        </w:rPr>
      </w:pPr>
      <w:r>
        <w:rPr>
          <w:b w:val="0"/>
        </w:rPr>
        <w:t xml:space="preserve">Повторное ВСОКО в конце </w:t>
      </w:r>
      <w:r>
        <w:rPr>
          <w:b w:val="0"/>
          <w:lang w:val="ru-RU"/>
        </w:rPr>
        <w:t>третьей</w:t>
      </w:r>
      <w:r>
        <w:rPr>
          <w:b w:val="0"/>
        </w:rPr>
        <w:t xml:space="preserve"> четверти </w:t>
      </w:r>
      <w:r>
        <w:rPr>
          <w:b w:val="0"/>
          <w:lang w:val="ru-RU"/>
        </w:rPr>
        <w:t>и</w:t>
      </w:r>
      <w:r>
        <w:rPr>
          <w:rFonts w:hint="default"/>
          <w:b w:val="0"/>
          <w:lang w:val="ru-RU"/>
        </w:rPr>
        <w:t xml:space="preserve"> ВПРы </w:t>
      </w:r>
      <w:r>
        <w:rPr>
          <w:b w:val="0"/>
        </w:rPr>
        <w:t>показал</w:t>
      </w:r>
      <w:r>
        <w:rPr>
          <w:b w:val="0"/>
          <w:lang w:val="ru-RU"/>
        </w:rPr>
        <w:t>и</w:t>
      </w:r>
      <w:r>
        <w:rPr>
          <w:b w:val="0"/>
        </w:rPr>
        <w:t xml:space="preserve"> положительную динамику</w:t>
      </w:r>
      <w:r>
        <w:rPr>
          <w:rFonts w:hint="default"/>
          <w:b w:val="0"/>
          <w:lang w:val="ru-RU"/>
        </w:rPr>
        <w:t xml:space="preserve"> в 8 классе по всем предметам, кроме математики. Русский язык в данном классе по результатам разных контрольных испытаний - противоречивы и требуют повторного контроля в конце апреля. </w:t>
      </w:r>
    </w:p>
    <w:p>
      <w:pPr>
        <w:ind w:left="0" w:leftChars="0" w:firstLine="0" w:firstLineChars="0"/>
        <w:rPr>
          <w:rFonts w:hint="default"/>
          <w:lang w:val="ru-RU"/>
        </w:rPr>
      </w:pPr>
      <w:r>
        <w:rPr>
          <w:rFonts w:hint="default"/>
          <w:b w:val="0"/>
          <w:lang w:val="ru-RU"/>
        </w:rPr>
        <w:t xml:space="preserve">Во избежание отрицательных результатов по ГИА обеспечено дополнительное обучение учащихся по экзаменационным предметам. </w:t>
      </w:r>
    </w:p>
    <w:p>
      <w:pPr>
        <w:numPr>
          <w:numId w:val="0"/>
        </w:numPr>
        <w:ind w:right="2" w:rightChars="0"/>
        <w:rPr>
          <w:b/>
        </w:rPr>
      </w:pPr>
    </w:p>
    <w:p>
      <w:pPr>
        <w:numPr>
          <w:numId w:val="0"/>
        </w:numPr>
        <w:ind w:right="2" w:rightChars="0"/>
        <w:rPr>
          <w:sz w:val="28"/>
          <w:szCs w:val="24"/>
        </w:rPr>
      </w:pPr>
      <w:r>
        <w:rPr>
          <w:b/>
          <w:sz w:val="28"/>
          <w:szCs w:val="24"/>
        </w:rPr>
        <w:t>Выводы и целевые задачи на 202</w:t>
      </w:r>
      <w:r>
        <w:rPr>
          <w:rFonts w:hint="default"/>
          <w:b/>
          <w:sz w:val="28"/>
          <w:szCs w:val="24"/>
          <w:lang w:val="ru-RU"/>
        </w:rPr>
        <w:t>3/2024 учебный</w:t>
      </w:r>
      <w:r>
        <w:rPr>
          <w:b/>
          <w:sz w:val="28"/>
          <w:szCs w:val="24"/>
        </w:rPr>
        <w:t xml:space="preserve"> год </w:t>
      </w:r>
    </w:p>
    <w:p>
      <w:pPr>
        <w:ind w:left="360" w:right="184"/>
      </w:pPr>
      <w:r>
        <w:t xml:space="preserve">    Самообследованием установлено, что в МКОУ «Буркиханская средняя общеобразовательная школа» образовательная деятельность ведется в соответствии с Уставом и лицензией на право осуществления образовательной деятельности. В школе используются современные методики, технологии и формы обучения.  </w:t>
      </w:r>
    </w:p>
    <w:p>
      <w:pPr>
        <w:pStyle w:val="3"/>
        <w:ind w:left="350"/>
      </w:pPr>
      <w:r>
        <w:t>В 202</w:t>
      </w:r>
      <w:r>
        <w:rPr>
          <w:rFonts w:hint="default"/>
          <w:lang w:val="ru-RU"/>
        </w:rPr>
        <w:t>3</w:t>
      </w:r>
      <w:r>
        <w:t xml:space="preserve"> году необходимо </w:t>
      </w:r>
    </w:p>
    <w:p>
      <w:pPr>
        <w:numPr>
          <w:ilvl w:val="0"/>
          <w:numId w:val="3"/>
        </w:numPr>
        <w:ind w:right="179"/>
      </w:pPr>
      <w:r>
        <w:rPr>
          <w:lang w:val="ru-RU"/>
        </w:rPr>
        <w:t>Обеспечить</w:t>
      </w:r>
      <w:r>
        <w:rPr>
          <w:rFonts w:hint="default"/>
          <w:lang w:val="ru-RU"/>
        </w:rPr>
        <w:t xml:space="preserve"> повышение квалификации всех предметников по новым ФГОС</w:t>
      </w:r>
      <w:r>
        <w:t>;</w:t>
      </w:r>
    </w:p>
    <w:p>
      <w:pPr>
        <w:numPr>
          <w:ilvl w:val="0"/>
          <w:numId w:val="3"/>
        </w:numPr>
        <w:ind w:right="179"/>
      </w:pPr>
      <w:r>
        <w:rPr>
          <w:lang w:val="ru-RU"/>
        </w:rPr>
        <w:t>Обеспечить</w:t>
      </w:r>
      <w:r>
        <w:rPr>
          <w:rFonts w:hint="default"/>
          <w:lang w:val="ru-RU"/>
        </w:rPr>
        <w:t xml:space="preserve"> планомерное внедрение новых федеральных образовательных программ в рабочий процесс;</w:t>
      </w:r>
    </w:p>
    <w:p>
      <w:pPr>
        <w:numPr>
          <w:ilvl w:val="0"/>
          <w:numId w:val="3"/>
        </w:numPr>
        <w:ind w:right="179"/>
      </w:pPr>
      <w:r>
        <w:rPr>
          <w:rFonts w:hint="default"/>
          <w:lang w:val="ru-RU"/>
        </w:rPr>
        <w:t>Обновить библиотечный фонд в соответствии с новыми ФГОС;</w:t>
      </w:r>
    </w:p>
    <w:p>
      <w:pPr>
        <w:numPr>
          <w:ilvl w:val="0"/>
          <w:numId w:val="3"/>
        </w:numPr>
        <w:ind w:right="179"/>
      </w:pPr>
      <w:r>
        <w:rPr>
          <w:rFonts w:hint="default"/>
          <w:lang w:val="ru-RU"/>
        </w:rPr>
        <w:t>Внедрить системный контроль и методическую помощь учителям со стабильно слабыми показателями;</w:t>
      </w:r>
      <w:r>
        <w:t xml:space="preserve"> </w:t>
      </w:r>
    </w:p>
    <w:p>
      <w:pPr>
        <w:numPr>
          <w:ilvl w:val="0"/>
          <w:numId w:val="3"/>
        </w:numPr>
        <w:ind w:right="179"/>
      </w:pPr>
      <w:r>
        <w:rPr>
          <w:lang w:val="ru-RU"/>
        </w:rPr>
        <w:t>У</w:t>
      </w:r>
      <w:r>
        <w:t>сил</w:t>
      </w:r>
      <w:r>
        <w:rPr>
          <w:lang w:val="ru-RU"/>
        </w:rPr>
        <w:t>ить</w:t>
      </w:r>
      <w:r>
        <w:t xml:space="preserve"> внутреннего контроля за качеством образования</w:t>
      </w:r>
      <w:r>
        <w:rPr>
          <w:rFonts w:hint="default"/>
          <w:lang w:val="ru-RU"/>
        </w:rPr>
        <w:t xml:space="preserve"> на предмет внедрения системно-деятельностного подхода в обучении и развития у обучающихся функциональной грамотности</w:t>
      </w:r>
      <w:r>
        <w:t xml:space="preserve">; </w:t>
      </w:r>
    </w:p>
    <w:p>
      <w:pPr>
        <w:numPr>
          <w:ilvl w:val="0"/>
          <w:numId w:val="3"/>
        </w:numPr>
        <w:ind w:right="179"/>
      </w:pPr>
      <w:r>
        <w:rPr>
          <w:lang w:val="ru-RU"/>
        </w:rPr>
        <w:t>Н</w:t>
      </w:r>
      <w:r>
        <w:t>аладить работу классных руководителей в соответствии с новыми требованиями ФГОС</w:t>
      </w:r>
      <w:r>
        <w:rPr>
          <w:rFonts w:hint="default"/>
          <w:lang w:val="ru-RU"/>
        </w:rPr>
        <w:t xml:space="preserve"> в сфере воспитания</w:t>
      </w:r>
      <w:r>
        <w:t>;</w:t>
      </w:r>
    </w:p>
    <w:p>
      <w:pPr>
        <w:numPr>
          <w:ilvl w:val="0"/>
          <w:numId w:val="3"/>
        </w:numPr>
        <w:ind w:right="179"/>
      </w:pPr>
      <w:r>
        <w:rPr>
          <w:lang w:val="ru-RU"/>
        </w:rPr>
        <w:t>Вовлечь</w:t>
      </w:r>
      <w:r>
        <w:rPr>
          <w:rFonts w:hint="default"/>
          <w:lang w:val="ru-RU"/>
        </w:rPr>
        <w:t xml:space="preserve"> родительское сообщество в образовательный процесс и развить компетенции современного родителя через доброжелательный контакт</w:t>
      </w:r>
      <w:r>
        <w:t>;</w:t>
      </w:r>
    </w:p>
    <w:p>
      <w:pPr>
        <w:numPr>
          <w:ilvl w:val="0"/>
          <w:numId w:val="3"/>
        </w:numPr>
        <w:ind w:right="179"/>
      </w:pPr>
      <w:r>
        <w:rPr>
          <w:lang w:val="ru-RU"/>
        </w:rPr>
        <w:t>С</w:t>
      </w:r>
      <w:r>
        <w:t>овершенствовать работу внеурочной деятельности</w:t>
      </w:r>
      <w:r>
        <w:rPr>
          <w:rFonts w:hint="default"/>
          <w:lang w:val="ru-RU"/>
        </w:rPr>
        <w:t>: сохранить спортивные кружки; внедрить кружки по направлению музыка и танец; усовершенствовать работу театрального кружка; общеинтеллектуальные и образовательные кружки распределить также сохранить</w:t>
      </w:r>
      <w:r>
        <w:t xml:space="preserve">. </w:t>
      </w:r>
    </w:p>
    <w:p>
      <w:pPr>
        <w:spacing w:after="75" w:line="259" w:lineRule="auto"/>
        <w:ind w:left="611" w:firstLine="0"/>
        <w:jc w:val="center"/>
      </w:pPr>
      <w:r>
        <w:rPr>
          <w:b/>
          <w:sz w:val="28"/>
        </w:rPr>
        <w:t xml:space="preserve"> </w:t>
      </w:r>
    </w:p>
    <w:p>
      <w:pPr>
        <w:pStyle w:val="2"/>
        <w:ind w:left="2562"/>
      </w:pPr>
      <w:r>
        <w:t xml:space="preserve">3.Оценка системы управления организации </w:t>
      </w:r>
    </w:p>
    <w:p>
      <w:pPr>
        <w:pStyle w:val="3"/>
        <w:ind w:left="350"/>
      </w:pPr>
      <w:r>
        <w:t xml:space="preserve">3.1.   Управление организацией </w:t>
      </w:r>
    </w:p>
    <w:p>
      <w:pPr>
        <w:ind w:left="360" w:right="187"/>
      </w:pPr>
      <w:r>
        <w:t xml:space="preserve">      Управление школой осуществляется в соответствии с Законом РФ «Об образовании в Российской Федерации» и Уставом. Структура управления  развивается и изменяется.  </w:t>
      </w:r>
    </w:p>
    <w:p>
      <w:pPr>
        <w:spacing w:after="58" w:line="259" w:lineRule="auto"/>
        <w:ind w:left="350" w:hanging="5"/>
      </w:pPr>
      <w:r>
        <w:rPr>
          <w:b/>
        </w:rPr>
        <w:t xml:space="preserve">     Структура управления школой представляет собой многоуровневую систему, сформированную с соблюдением следующих принципов:</w:t>
      </w:r>
      <w:r>
        <w:t xml:space="preserve"> </w:t>
      </w:r>
    </w:p>
    <w:p>
      <w:pPr>
        <w:numPr>
          <w:ilvl w:val="0"/>
          <w:numId w:val="4"/>
        </w:numPr>
        <w:ind w:right="2"/>
      </w:pPr>
      <w:r>
        <w:t xml:space="preserve">организация деятельности субъектов управления с учетом нормативно-установленных полномочий и функций; </w:t>
      </w:r>
    </w:p>
    <w:p>
      <w:pPr>
        <w:numPr>
          <w:ilvl w:val="0"/>
          <w:numId w:val="4"/>
        </w:numPr>
        <w:ind w:right="2"/>
      </w:pPr>
      <w:r>
        <w:t xml:space="preserve">разграничение полномочий и предметов ведения субъектов управления (органов управления и должностных лиц) с целью обеспечения единоначалия и коллегиальности, как условий функционирования системы управления учреждением; </w:t>
      </w:r>
    </w:p>
    <w:p>
      <w:pPr>
        <w:numPr>
          <w:ilvl w:val="0"/>
          <w:numId w:val="4"/>
        </w:numPr>
        <w:ind w:right="2"/>
      </w:pPr>
      <w:r>
        <w:t xml:space="preserve">обеспечение законного права участников образовательного процесса и работников учреждения на участие в управлении. </w:t>
      </w:r>
    </w:p>
    <w:p>
      <w:pPr>
        <w:ind w:left="360" w:right="185"/>
      </w:pPr>
      <w:r>
        <w:t xml:space="preserve">     Положительной стороной действующей в учреждении системы органов самоуправления (коллективных органов управления) является то, что, полномочия этих органов сформированы с учетом конкретных предметов ведения и многообразием их, что исключает возможность дублирования их функций, определяет конкретное место каждого органа в алгоритме принятия управленческих решений.       </w:t>
      </w:r>
    </w:p>
    <w:p>
      <w:pPr>
        <w:ind w:left="360" w:right="189"/>
      </w:pPr>
      <w:r>
        <w:t xml:space="preserve">    Свою деятельность школа осуществляет в соответствии с Законом Российской Федерации «Об образовании в Российской Федерации», нормативными и правовыми актами Министерства образования и науки РФ и РД, Отделом образования МО «Агульский район», </w:t>
      </w:r>
    </w:p>
    <w:p>
      <w:pPr>
        <w:ind w:left="360" w:right="181"/>
      </w:pPr>
      <w:r>
        <w:t xml:space="preserve">Уставом, лицензией на право осуществления образовательной деятельности.        </w:t>
      </w:r>
    </w:p>
    <w:p>
      <w:pPr>
        <w:ind w:left="360" w:right="181"/>
      </w:pPr>
      <w:r>
        <w:t>В 202</w:t>
      </w:r>
      <w:r>
        <w:rPr>
          <w:rFonts w:hint="default"/>
          <w:lang w:val="ru-RU"/>
        </w:rPr>
        <w:t>2</w:t>
      </w:r>
      <w:r>
        <w:t xml:space="preserve"> году в школе актуализирован </w:t>
      </w:r>
      <w:r>
        <w:rPr>
          <w:b/>
        </w:rPr>
        <w:t>комплект управленческих</w:t>
      </w:r>
      <w:r>
        <w:t xml:space="preserve"> документов (локальные нормативные  акты, приказы, должностные инструкции) и </w:t>
      </w:r>
      <w:r>
        <w:rPr>
          <w:lang w:val="ru-RU"/>
        </w:rPr>
        <w:t>размещён</w:t>
      </w:r>
      <w:r>
        <w:t xml:space="preserve"> на официальном сайте образовательного учреждения. </w:t>
      </w:r>
    </w:p>
    <w:p>
      <w:pPr>
        <w:ind w:left="360" w:right="181"/>
      </w:pPr>
      <w:r>
        <w:rPr>
          <w:b/>
        </w:rPr>
        <w:t>3.2.Система управления образовательным процессом</w:t>
      </w:r>
      <w:r>
        <w:t xml:space="preserve"> </w:t>
      </w:r>
    </w:p>
    <w:p>
      <w:pPr>
        <w:ind w:left="360" w:right="183"/>
      </w:pPr>
      <w:r>
        <w:t xml:space="preserve">      Управленческая деятельность школы – это деятельность субъектов управления по упорядочению педагогического процесса в целях реализации государственного заказа, заказа родительского сообщества, а также самореализации участников образовательного процесса и переводу всей системы в новое, более качественное состояние. </w:t>
      </w:r>
    </w:p>
    <w:p>
      <w:pPr>
        <w:ind w:left="360" w:right="2"/>
      </w:pPr>
      <w:r>
        <w:t xml:space="preserve">       Цель управленческой деятельности - гарантировать реализацию государственного заказа на качественное образование:  </w:t>
      </w:r>
    </w:p>
    <w:p>
      <w:pPr>
        <w:numPr>
          <w:ilvl w:val="0"/>
          <w:numId w:val="5"/>
        </w:numPr>
        <w:ind w:right="2" w:hanging="259"/>
      </w:pPr>
      <w:r>
        <w:t xml:space="preserve">качество методического обеспечения </w:t>
      </w:r>
      <w:r>
        <w:rPr>
          <w:lang w:val="ru-RU"/>
        </w:rPr>
        <w:t>учебновоспитательного</w:t>
      </w:r>
      <w:r>
        <w:t xml:space="preserve"> процесса;  </w:t>
      </w:r>
    </w:p>
    <w:p>
      <w:pPr>
        <w:numPr>
          <w:ilvl w:val="0"/>
          <w:numId w:val="5"/>
        </w:numPr>
        <w:ind w:right="2" w:hanging="259"/>
      </w:pPr>
      <w:r>
        <w:t xml:space="preserve">качество учебно–воспитательного процесса;  </w:t>
      </w:r>
    </w:p>
    <w:p>
      <w:pPr>
        <w:numPr>
          <w:ilvl w:val="0"/>
          <w:numId w:val="5"/>
        </w:numPr>
        <w:ind w:right="2" w:hanging="259"/>
      </w:pPr>
      <w:r>
        <w:t xml:space="preserve">качество кадрового обеспечения и системы работы с кадрами;  </w:t>
      </w:r>
    </w:p>
    <w:p>
      <w:pPr>
        <w:numPr>
          <w:ilvl w:val="0"/>
          <w:numId w:val="5"/>
        </w:numPr>
        <w:ind w:right="2" w:hanging="259"/>
      </w:pPr>
      <w:r>
        <w:t xml:space="preserve">качество материально–технического обеспечения и медико-социальных условий;  </w:t>
      </w:r>
    </w:p>
    <w:p>
      <w:pPr>
        <w:spacing w:after="15" w:line="299" w:lineRule="auto"/>
        <w:ind w:left="10"/>
        <w:jc w:val="left"/>
      </w:pPr>
      <w:r>
        <w:t xml:space="preserve">     -качество </w:t>
      </w:r>
      <w:r>
        <w:tab/>
      </w:r>
      <w:r>
        <w:t xml:space="preserve">«конечного </w:t>
      </w:r>
      <w:r>
        <w:tab/>
      </w:r>
      <w:r>
        <w:t xml:space="preserve">результата» </w:t>
      </w:r>
      <w:r>
        <w:tab/>
      </w:r>
      <w:r>
        <w:t xml:space="preserve">образовательной </w:t>
      </w:r>
      <w:r>
        <w:tab/>
      </w:r>
      <w:r>
        <w:t xml:space="preserve">деятельности.       В школе построена система управленческой деятельности критериями эффективности  которой являются:  </w:t>
      </w:r>
    </w:p>
    <w:p>
      <w:pPr>
        <w:numPr>
          <w:ilvl w:val="0"/>
          <w:numId w:val="5"/>
        </w:numPr>
        <w:ind w:right="2" w:hanging="259"/>
      </w:pPr>
      <w:r>
        <w:t xml:space="preserve">сравнение нынешних достижений управляющей системы с предшествующим периодом  - направленность управленческой деятельности на реальную, прогнозируемую перспективу работы в соответствии с поставленными задачами </w:t>
      </w:r>
    </w:p>
    <w:p>
      <w:pPr>
        <w:ind w:left="730" w:right="2"/>
      </w:pPr>
      <w:r>
        <w:t>-</w:t>
      </w:r>
      <w:r>
        <w:rPr>
          <w:rFonts w:hint="default"/>
          <w:lang w:val="ru-RU"/>
        </w:rPr>
        <w:t xml:space="preserve"> </w:t>
      </w:r>
      <w:r>
        <w:t xml:space="preserve">степень удовлетворения участников образовательного процесса: обучающихся, их родителей, педагогов его результатами  </w:t>
      </w:r>
    </w:p>
    <w:p>
      <w:pPr>
        <w:tabs>
          <w:tab w:val="center" w:pos="1431"/>
          <w:tab w:val="center" w:pos="3378"/>
          <w:tab w:val="center" w:pos="5130"/>
          <w:tab w:val="center" w:pos="6690"/>
          <w:tab w:val="center" w:pos="8578"/>
          <w:tab w:val="right" w:pos="10162"/>
        </w:tabs>
        <w:spacing w:after="58" w:line="259" w:lineRule="auto"/>
        <w:ind w:left="0" w:firstLine="0"/>
        <w:jc w:val="left"/>
      </w:pPr>
      <w:r>
        <w:rPr>
          <w:rFonts w:ascii="Calibri" w:hAnsi="Calibri" w:eastAsia="Calibri" w:cs="Calibri"/>
          <w:sz w:val="22"/>
        </w:rPr>
        <w:tab/>
      </w:r>
      <w:r>
        <w:t>-</w:t>
      </w:r>
      <w:r>
        <w:rPr>
          <w:rFonts w:hint="default"/>
          <w:lang w:val="ru-RU"/>
        </w:rPr>
        <w:t xml:space="preserve">  </w:t>
      </w:r>
      <w:r>
        <w:t xml:space="preserve">эффективное </w:t>
      </w:r>
      <w:r>
        <w:tab/>
      </w:r>
      <w:r>
        <w:t xml:space="preserve">взаимодействие </w:t>
      </w:r>
      <w:r>
        <w:tab/>
      </w:r>
      <w:r>
        <w:t xml:space="preserve">субъектов </w:t>
      </w:r>
      <w:r>
        <w:tab/>
      </w:r>
      <w:r>
        <w:t xml:space="preserve">управления, </w:t>
      </w:r>
      <w:r>
        <w:tab/>
      </w:r>
      <w:r>
        <w:t xml:space="preserve">согласованность </w:t>
      </w:r>
      <w:r>
        <w:tab/>
      </w:r>
      <w:r>
        <w:t xml:space="preserve">и </w:t>
      </w:r>
    </w:p>
    <w:p>
      <w:pPr>
        <w:ind w:left="730" w:right="2"/>
      </w:pPr>
      <w:r>
        <w:t xml:space="preserve">результативность их совместной деятельности  </w:t>
      </w:r>
    </w:p>
    <w:p>
      <w:pPr>
        <w:ind w:left="360" w:right="181"/>
      </w:pPr>
      <w:r>
        <w:t xml:space="preserve">      -</w:t>
      </w:r>
      <w:r>
        <w:rPr>
          <w:rFonts w:hint="default"/>
          <w:lang w:val="ru-RU"/>
        </w:rPr>
        <w:t xml:space="preserve"> </w:t>
      </w:r>
      <w:r>
        <w:t xml:space="preserve">степень поддержки участниками образовательного процесса руководителя, удовлетворенность его стилем руководства, методами согласования субъектов и объектов управленческой деятельности, людей и систем.  </w:t>
      </w:r>
    </w:p>
    <w:p>
      <w:pPr>
        <w:ind w:left="360" w:right="181"/>
      </w:pPr>
      <w:r>
        <w:t xml:space="preserve">          В основе системы руководства школой лежит сочетание единоначалия и коллегиальности выбора управленческих решений. Такой принцип обеспечивает сотрудничество всех участников образовательного процесса в целях достижения оптимальных показателей качества учебно-воспитательного процесса. </w:t>
      </w:r>
    </w:p>
    <w:p>
      <w:pPr>
        <w:ind w:left="360" w:right="2"/>
      </w:pPr>
      <w:r>
        <w:t xml:space="preserve">Основу управленческой структуры школы осуществляют </w:t>
      </w:r>
    </w:p>
    <w:p>
      <w:pPr>
        <w:ind w:left="360" w:right="2"/>
      </w:pPr>
      <w:r>
        <w:rPr>
          <w:b/>
        </w:rPr>
        <w:t xml:space="preserve">Коллегиально: </w:t>
      </w:r>
      <w:r>
        <w:t xml:space="preserve">педсовет, методический совет.   </w:t>
      </w:r>
    </w:p>
    <w:p>
      <w:pPr>
        <w:ind w:left="360" w:right="2"/>
      </w:pPr>
      <w:r>
        <w:rPr>
          <w:b/>
        </w:rPr>
        <w:t>Персонально:</w:t>
      </w:r>
      <w:r>
        <w:t xml:space="preserve"> </w:t>
      </w:r>
      <w:r>
        <w:rPr>
          <w:b/>
        </w:rPr>
        <w:t>д</w:t>
      </w:r>
      <w:r>
        <w:t xml:space="preserve">иректор,  </w:t>
      </w:r>
      <w:r>
        <w:rPr>
          <w:b/>
        </w:rPr>
        <w:t>з</w:t>
      </w:r>
      <w:r>
        <w:t>аместител</w:t>
      </w:r>
      <w:r>
        <w:rPr>
          <w:lang w:val="ru-RU"/>
        </w:rPr>
        <w:t>ь</w:t>
      </w:r>
      <w:r>
        <w:t xml:space="preserve"> директора по УВР,  </w:t>
      </w:r>
      <w:r>
        <w:rPr>
          <w:b/>
        </w:rPr>
        <w:t>з</w:t>
      </w:r>
      <w:r>
        <w:t xml:space="preserve">аместитель директора по ВР,  </w:t>
      </w:r>
      <w:r>
        <w:rPr>
          <w:b/>
        </w:rPr>
        <w:t>завхоз</w:t>
      </w:r>
      <w:r>
        <w:t xml:space="preserve">, </w:t>
      </w:r>
      <w:r>
        <w:rPr>
          <w:b/>
        </w:rPr>
        <w:t>з</w:t>
      </w:r>
      <w:r>
        <w:t>аместитель директора по безопасности, руководитель «Точки Роста».</w:t>
      </w:r>
    </w:p>
    <w:p>
      <w:pPr>
        <w:pStyle w:val="3"/>
        <w:tabs>
          <w:tab w:val="center" w:pos="1222"/>
          <w:tab w:val="center" w:pos="3639"/>
          <w:tab w:val="center" w:pos="5259"/>
          <w:tab w:val="center" w:pos="7017"/>
          <w:tab w:val="right" w:pos="10162"/>
        </w:tabs>
        <w:ind w:left="0" w:firstLine="0"/>
        <w:jc w:val="left"/>
        <w:rPr>
          <w:rFonts w:hint="default"/>
          <w:lang w:val="ru-RU"/>
        </w:rPr>
      </w:pPr>
      <w:r>
        <w:rPr>
          <w:rFonts w:ascii="Calibri" w:hAnsi="Calibri" w:eastAsia="Calibri" w:cs="Calibri"/>
          <w:b w:val="0"/>
          <w:sz w:val="22"/>
        </w:rPr>
        <w:tab/>
      </w:r>
      <w:r>
        <w:t xml:space="preserve">  Распределение обязанностей в </w:t>
      </w:r>
      <w:r>
        <w:tab/>
      </w:r>
      <w:r>
        <w:t>педагогическом коллективе</w:t>
      </w:r>
      <w:r>
        <w:rPr>
          <w:rFonts w:hint="default"/>
          <w:lang w:val="ru-RU"/>
        </w:rPr>
        <w:t>:</w:t>
      </w:r>
    </w:p>
    <w:p>
      <w:pPr>
        <w:spacing w:after="15" w:line="299" w:lineRule="auto"/>
        <w:ind w:left="360"/>
        <w:jc w:val="left"/>
      </w:pPr>
      <w:r>
        <w:rPr>
          <w:b/>
        </w:rPr>
        <w:t xml:space="preserve">Директор </w:t>
      </w:r>
      <w:r>
        <w:t xml:space="preserve">– осуществляет руководство учреждением в соответствии с его Уставом и Законодательством </w:t>
      </w:r>
      <w:r>
        <w:tab/>
      </w:r>
      <w:r>
        <w:t xml:space="preserve">РФ; </w:t>
      </w:r>
      <w:r>
        <w:tab/>
      </w:r>
      <w:r>
        <w:t xml:space="preserve">осуществляет </w:t>
      </w:r>
      <w:r>
        <w:tab/>
      </w:r>
      <w:r>
        <w:t xml:space="preserve">прием </w:t>
      </w:r>
      <w:r>
        <w:tab/>
      </w:r>
      <w:r>
        <w:t xml:space="preserve">на </w:t>
      </w:r>
      <w:r>
        <w:tab/>
      </w:r>
      <w:r>
        <w:t xml:space="preserve">работу, </w:t>
      </w:r>
      <w:r>
        <w:tab/>
      </w:r>
      <w:r>
        <w:t xml:space="preserve">подбор </w:t>
      </w:r>
      <w:r>
        <w:tab/>
      </w:r>
      <w:r>
        <w:t xml:space="preserve">и </w:t>
      </w:r>
      <w:r>
        <w:tab/>
      </w:r>
      <w:r>
        <w:t xml:space="preserve">расстановку педагогических </w:t>
      </w:r>
      <w:r>
        <w:tab/>
      </w:r>
      <w:r>
        <w:t xml:space="preserve">кадров, </w:t>
      </w:r>
      <w:r>
        <w:tab/>
      </w:r>
      <w:r>
        <w:t xml:space="preserve">координирует </w:t>
      </w:r>
      <w:r>
        <w:tab/>
      </w:r>
      <w:r>
        <w:t xml:space="preserve">образовательный </w:t>
      </w:r>
      <w:r>
        <w:tab/>
      </w:r>
      <w:r>
        <w:t xml:space="preserve">процесс.  </w:t>
      </w:r>
    </w:p>
    <w:p>
      <w:pPr>
        <w:spacing w:after="15" w:line="299" w:lineRule="auto"/>
        <w:ind w:left="360"/>
        <w:jc w:val="left"/>
      </w:pPr>
      <w:r>
        <w:rPr>
          <w:b/>
        </w:rPr>
        <w:t xml:space="preserve">Заместители директора </w:t>
      </w:r>
      <w:r>
        <w:t xml:space="preserve">- обеспечивают оперативное управление образовательным процессом и реализуют основные управленческие функции: сбор информации, анализы, планирование, организация общественного контроля и самоконтроля, регулирование деятельности педагогического коллектива, создание безопасных условий жизнедеятельности школы. </w:t>
      </w:r>
    </w:p>
    <w:p>
      <w:pPr>
        <w:ind w:left="360" w:right="2"/>
      </w:pPr>
      <w:r>
        <w:t xml:space="preserve">      Управление осуществляется дифференцированно на основе распределения функций и полномочий. </w:t>
      </w:r>
    </w:p>
    <w:p>
      <w:pPr>
        <w:ind w:left="360" w:right="182"/>
      </w:pPr>
      <w:r>
        <w:t xml:space="preserve">      Для осуществления учебно-методической работы в Школе созданы предметные методические объединения учителей русского языка и литературы</w:t>
      </w:r>
      <w:r>
        <w:rPr>
          <w:rFonts w:hint="default"/>
          <w:lang w:val="ru-RU"/>
        </w:rPr>
        <w:t>, английского языка и агульского языка;</w:t>
      </w:r>
      <w:r>
        <w:t xml:space="preserve"> учителей математики</w:t>
      </w:r>
      <w:r>
        <w:rPr>
          <w:rFonts w:hint="default"/>
          <w:lang w:val="ru-RU"/>
        </w:rPr>
        <w:t xml:space="preserve">, </w:t>
      </w:r>
      <w:r>
        <w:t>физики, информатики</w:t>
      </w:r>
      <w:r>
        <w:rPr>
          <w:rFonts w:hint="default"/>
          <w:lang w:val="ru-RU"/>
        </w:rPr>
        <w:t>;</w:t>
      </w:r>
      <w:r>
        <w:t xml:space="preserve"> учителей начальных классов</w:t>
      </w:r>
      <w:r>
        <w:rPr>
          <w:rFonts w:hint="default"/>
          <w:lang w:val="ru-RU"/>
        </w:rPr>
        <w:t xml:space="preserve">; </w:t>
      </w:r>
      <w:r>
        <w:t>учителей истории, географии</w:t>
      </w:r>
      <w:r>
        <w:rPr>
          <w:rFonts w:hint="default"/>
          <w:lang w:val="ru-RU"/>
        </w:rPr>
        <w:t>, биологии, химии</w:t>
      </w:r>
      <w:r>
        <w:t xml:space="preserve"> и обществознания</w:t>
      </w:r>
      <w:r>
        <w:rPr>
          <w:rFonts w:hint="default"/>
          <w:lang w:val="ru-RU"/>
        </w:rPr>
        <w:t>.</w:t>
      </w:r>
    </w:p>
    <w:p>
      <w:pPr>
        <w:ind w:left="360" w:right="184"/>
        <w:rPr>
          <w:rFonts w:hint="default"/>
          <w:lang w:val="ru-RU"/>
        </w:rPr>
      </w:pPr>
      <w:r>
        <w:t xml:space="preserve">      ШМО работают в соответствии с разработанными планами, в конце учебного триместра и учебного года руководители ШМО анализируют результаты  работы и разрабатывают планы работы на следующий учебный год. </w:t>
      </w:r>
      <w:r>
        <w:rPr>
          <w:lang w:val="ru-RU"/>
        </w:rPr>
        <w:t>Оказывает</w:t>
      </w:r>
      <w:r>
        <w:rPr>
          <w:rFonts w:hint="default"/>
          <w:lang w:val="ru-RU"/>
        </w:rPr>
        <w:t xml:space="preserve"> методическую помощь.</w:t>
      </w:r>
    </w:p>
    <w:p>
      <w:pPr>
        <w:ind w:left="360" w:right="185"/>
      </w:pPr>
      <w:r>
        <w:t xml:space="preserve">      Управление школой строится на аналитической основе, учитываются достигнутые результаты, проводится диагностика, контроль деятельности и коррекция развития учащихся</w:t>
      </w:r>
      <w:r>
        <w:rPr>
          <w:rFonts w:hint="default"/>
          <w:lang w:val="ru-RU"/>
        </w:rPr>
        <w:t xml:space="preserve"> и компетенций учителей</w:t>
      </w:r>
      <w:r>
        <w:t xml:space="preserve">. </w:t>
      </w:r>
    </w:p>
    <w:p>
      <w:pPr>
        <w:ind w:left="360" w:right="175"/>
      </w:pPr>
      <w:r>
        <w:rPr>
          <w:color w:val="FF0000"/>
        </w:rPr>
        <w:t xml:space="preserve">      </w:t>
      </w:r>
      <w:r>
        <w:t xml:space="preserve"> В 202</w:t>
      </w:r>
      <w:r>
        <w:rPr>
          <w:rFonts w:hint="default"/>
          <w:lang w:val="ru-RU"/>
        </w:rPr>
        <w:t>2</w:t>
      </w:r>
      <w:r>
        <w:t xml:space="preserve"> году школ</w:t>
      </w:r>
      <w:r>
        <w:rPr>
          <w:lang w:val="ru-RU"/>
        </w:rPr>
        <w:t>а</w:t>
      </w:r>
      <w:r>
        <w:t xml:space="preserve"> совершенствовал</w:t>
      </w:r>
      <w:r>
        <w:rPr>
          <w:lang w:val="ru-RU"/>
        </w:rPr>
        <w:t>а</w:t>
      </w:r>
      <w:r>
        <w:t xml:space="preserve"> мониторинг качества образования с целью создания системы непрерывного анализа конечных результатов деятельности и с целью предупреждения и развития негативных явлений в педагогическом процессе. </w:t>
      </w:r>
    </w:p>
    <w:p>
      <w:pPr>
        <w:ind w:left="360" w:right="175"/>
      </w:pPr>
      <w:r>
        <w:rPr>
          <w:b/>
        </w:rPr>
        <w:t xml:space="preserve">3.3. Открытость и  прозрачность  управления   образовательной организацией  </w:t>
      </w:r>
    </w:p>
    <w:p>
      <w:pPr>
        <w:ind w:left="360" w:right="2"/>
      </w:pPr>
      <w:r>
        <w:t xml:space="preserve">       Открытость и прозрачность управления школой реализуется в нескольких направлениях.   </w:t>
      </w:r>
    </w:p>
    <w:p>
      <w:pPr>
        <w:ind w:left="360" w:right="185"/>
      </w:pPr>
      <w:r>
        <w:t xml:space="preserve">3.3.1. Первое направление – регулярное оповещение о событиях, происходящих в школе через информационный сайт и школьную страничку в </w:t>
      </w:r>
      <w:r>
        <w:rPr>
          <w:lang w:val="ru-RU"/>
        </w:rPr>
        <w:t>ТГ</w:t>
      </w:r>
      <w:r>
        <w:rPr>
          <w:rFonts w:hint="default"/>
          <w:lang w:val="ru-RU"/>
        </w:rPr>
        <w:t xml:space="preserve"> и ВК</w:t>
      </w:r>
      <w:r>
        <w:t>, создание видеоотчетов о проведенных мероприятиях, демонстрация особо интересных и важных семинаров и встреч через новостную линию информационного школьного сайта и школьн</w:t>
      </w:r>
      <w:r>
        <w:rPr>
          <w:lang w:val="ru-RU"/>
        </w:rPr>
        <w:t>ых</w:t>
      </w:r>
      <w:r>
        <w:t xml:space="preserve"> страниц</w:t>
      </w:r>
      <w:r>
        <w:rPr>
          <w:rFonts w:hint="default"/>
          <w:lang w:val="ru-RU"/>
        </w:rPr>
        <w:t xml:space="preserve"> в соцсетях</w:t>
      </w:r>
      <w:r>
        <w:t xml:space="preserve">.   </w:t>
      </w:r>
    </w:p>
    <w:p>
      <w:pPr>
        <w:ind w:left="360" w:right="181"/>
        <w:rPr>
          <w:rFonts w:hint="default"/>
          <w:lang w:val="ru-RU"/>
        </w:rPr>
      </w:pPr>
      <w:r>
        <w:t>3.3.3. Третье направление – представление опыта работы школы в ходе профессиональных встреч, семинаров и публичных отчетов.</w:t>
      </w:r>
      <w:r>
        <w:rPr>
          <w:lang w:val="ru-RU"/>
        </w:rPr>
        <w:t>Участие</w:t>
      </w:r>
      <w:r>
        <w:rPr>
          <w:rFonts w:hint="default"/>
          <w:lang w:val="ru-RU"/>
        </w:rPr>
        <w:t xml:space="preserve"> в кустовых встречах. </w:t>
      </w:r>
    </w:p>
    <w:p>
      <w:pPr>
        <w:ind w:left="360" w:right="2"/>
      </w:pPr>
    </w:p>
    <w:p>
      <w:pPr>
        <w:ind w:left="360" w:right="2"/>
      </w:pPr>
      <w:r>
        <w:t xml:space="preserve">Педагогические советы проводятся в соответствии с годовым планом работы школы. </w:t>
      </w:r>
    </w:p>
    <w:p>
      <w:pPr>
        <w:spacing w:after="65" w:line="259" w:lineRule="auto"/>
        <w:ind w:left="360" w:firstLine="0"/>
        <w:jc w:val="left"/>
      </w:pPr>
      <w:r>
        <w:rPr>
          <w:b/>
        </w:rPr>
        <w:t xml:space="preserve">    </w:t>
      </w:r>
    </w:p>
    <w:p>
      <w:pPr>
        <w:pStyle w:val="3"/>
        <w:spacing w:after="0"/>
        <w:ind w:left="350"/>
      </w:pPr>
      <w:r>
        <w:t>В 20</w:t>
      </w:r>
      <w:r>
        <w:rPr>
          <w:rFonts w:hint="default"/>
          <w:lang w:val="ru-RU"/>
        </w:rPr>
        <w:t>22/23 учебном</w:t>
      </w:r>
      <w:r>
        <w:t xml:space="preserve"> году проведены педагогические советы </w:t>
      </w:r>
    </w:p>
    <w:tbl>
      <w:tblPr>
        <w:tblStyle w:val="13"/>
        <w:tblW w:w="9573" w:type="dxa"/>
        <w:tblInd w:w="252" w:type="dxa"/>
        <w:tblLayout w:type="autofit"/>
        <w:tblCellMar>
          <w:top w:w="7" w:type="dxa"/>
          <w:left w:w="106" w:type="dxa"/>
          <w:bottom w:w="0" w:type="dxa"/>
          <w:right w:w="0" w:type="dxa"/>
        </w:tblCellMar>
      </w:tblPr>
      <w:tblGrid>
        <w:gridCol w:w="1463"/>
        <w:gridCol w:w="3188"/>
        <w:gridCol w:w="4922"/>
      </w:tblGrid>
      <w:tr>
        <w:tblPrEx>
          <w:tblCellMar>
            <w:top w:w="7" w:type="dxa"/>
            <w:left w:w="106" w:type="dxa"/>
            <w:bottom w:w="0" w:type="dxa"/>
            <w:right w:w="0" w:type="dxa"/>
          </w:tblCellMar>
        </w:tblPrEx>
        <w:trPr>
          <w:trHeight w:val="302" w:hRule="atLeast"/>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5" w:firstLine="0"/>
              <w:jc w:val="center"/>
            </w:pPr>
            <w:r>
              <w:rPr>
                <w:b/>
                <w:sz w:val="22"/>
              </w:rPr>
              <w:t xml:space="preserve">Дата </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0" w:right="174" w:firstLine="0"/>
              <w:jc w:val="center"/>
            </w:pPr>
            <w:r>
              <w:rPr>
                <w:b/>
                <w:sz w:val="22"/>
              </w:rPr>
              <w:t xml:space="preserve">Тема педсовета </w:t>
            </w:r>
          </w:p>
        </w:tc>
        <w:tc>
          <w:tcPr>
            <w:tcW w:w="5070" w:type="dxa"/>
            <w:tcBorders>
              <w:top w:val="single" w:color="000000" w:sz="4" w:space="0"/>
              <w:left w:val="single" w:color="000000" w:sz="4" w:space="0"/>
              <w:bottom w:val="single" w:color="000000" w:sz="4" w:space="0"/>
              <w:right w:val="single" w:color="000000" w:sz="4" w:space="0"/>
            </w:tcBorders>
          </w:tcPr>
          <w:p>
            <w:pPr>
              <w:spacing w:after="0" w:line="259" w:lineRule="auto"/>
              <w:ind w:left="723" w:firstLine="0"/>
              <w:jc w:val="left"/>
            </w:pPr>
            <w:r>
              <w:rPr>
                <w:b/>
                <w:sz w:val="22"/>
              </w:rPr>
              <w:t xml:space="preserve">Эффективность принятых решений </w:t>
            </w:r>
          </w:p>
        </w:tc>
      </w:tr>
      <w:tr>
        <w:tblPrEx>
          <w:tblCellMar>
            <w:top w:w="7" w:type="dxa"/>
            <w:left w:w="106" w:type="dxa"/>
            <w:bottom w:w="0" w:type="dxa"/>
            <w:right w:w="0" w:type="dxa"/>
          </w:tblCellMar>
        </w:tblPrEx>
        <w:trPr>
          <w:trHeight w:val="3502" w:hRule="atLeast"/>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rFonts w:hint="default"/>
                <w:lang w:val="ru-RU"/>
              </w:rPr>
            </w:pPr>
            <w:r>
              <w:rPr>
                <w:rFonts w:hint="default"/>
                <w:sz w:val="22"/>
                <w:lang w:val="ru-RU"/>
              </w:rPr>
              <w:t>31.08.2022</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720" w:firstLine="0"/>
              <w:jc w:val="left"/>
            </w:pPr>
            <w:r>
              <w:rPr>
                <w:sz w:val="22"/>
                <w:lang w:val="ru-RU"/>
              </w:rPr>
              <w:t>Установочный</w:t>
            </w:r>
            <w:r>
              <w:rPr>
                <w:rFonts w:hint="default"/>
                <w:sz w:val="22"/>
                <w:lang w:val="ru-RU"/>
              </w:rPr>
              <w:t xml:space="preserve"> педсовет в начале учебного года</w:t>
            </w:r>
            <w:r>
              <w:rPr>
                <w:sz w:val="22"/>
              </w:rPr>
              <w:t xml:space="preserve"> </w:t>
            </w:r>
          </w:p>
        </w:tc>
        <w:tc>
          <w:tcPr>
            <w:tcW w:w="5070" w:type="dxa"/>
            <w:tcBorders>
              <w:top w:val="single" w:color="000000" w:sz="4" w:space="0"/>
              <w:left w:val="single" w:color="000000" w:sz="4" w:space="0"/>
              <w:bottom w:val="single" w:color="000000" w:sz="4" w:space="0"/>
              <w:right w:val="single" w:color="000000" w:sz="4" w:space="0"/>
            </w:tcBorders>
          </w:tcPr>
          <w:p>
            <w:pPr>
              <w:pStyle w:val="14"/>
              <w:numPr>
                <w:numId w:val="0"/>
              </w:numPr>
              <w:spacing w:after="0" w:line="259" w:lineRule="auto"/>
              <w:ind w:left="-7" w:leftChars="0" w:right="107" w:rightChars="0"/>
            </w:pPr>
          </w:p>
        </w:tc>
      </w:tr>
      <w:tr>
        <w:tblPrEx>
          <w:tblCellMar>
            <w:top w:w="7" w:type="dxa"/>
            <w:left w:w="106" w:type="dxa"/>
            <w:bottom w:w="0" w:type="dxa"/>
            <w:right w:w="0" w:type="dxa"/>
          </w:tblCellMar>
        </w:tblPrEx>
        <w:trPr>
          <w:trHeight w:val="590" w:hRule="atLeast"/>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rFonts w:hint="default"/>
                <w:sz w:val="22"/>
                <w:lang w:val="ru-RU"/>
              </w:rPr>
              <w:t>21.11.2022</w:t>
            </w:r>
            <w:r>
              <w:rPr>
                <w:sz w:val="22"/>
              </w:rPr>
              <w:t xml:space="preserve"> </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sz w:val="22"/>
                <w:lang w:val="ru-RU"/>
              </w:rPr>
              <w:t>Эффективность</w:t>
            </w:r>
            <w:r>
              <w:rPr>
                <w:rFonts w:hint="default"/>
                <w:sz w:val="22"/>
                <w:lang w:val="ru-RU"/>
              </w:rPr>
              <w:t xml:space="preserve"> урока как условие качества образования</w:t>
            </w:r>
          </w:p>
        </w:tc>
        <w:tc>
          <w:tcPr>
            <w:tcW w:w="5070" w:type="dxa"/>
            <w:tcBorders>
              <w:top w:val="single" w:color="000000" w:sz="4" w:space="0"/>
              <w:left w:val="single" w:color="000000" w:sz="4" w:space="0"/>
              <w:bottom w:val="single" w:color="000000" w:sz="4" w:space="0"/>
              <w:right w:val="single" w:color="000000" w:sz="4" w:space="0"/>
            </w:tcBorders>
          </w:tcPr>
          <w:p>
            <w:pPr>
              <w:numPr>
                <w:ilvl w:val="0"/>
                <w:numId w:val="6"/>
              </w:numPr>
              <w:spacing w:after="0" w:line="259" w:lineRule="auto"/>
              <w:ind w:left="3" w:firstLine="0"/>
              <w:jc w:val="left"/>
              <w:rPr>
                <w:rFonts w:hint="default"/>
                <w:lang w:val="ru-RU"/>
              </w:rPr>
            </w:pPr>
            <w:r>
              <w:rPr>
                <w:rFonts w:hint="default"/>
                <w:lang w:val="ru-RU"/>
              </w:rPr>
              <w:t>Обеспечена межпредметная связь тем «Разговоров о важном» с предметами;</w:t>
            </w:r>
          </w:p>
          <w:p>
            <w:pPr>
              <w:numPr>
                <w:ilvl w:val="0"/>
                <w:numId w:val="6"/>
              </w:numPr>
              <w:spacing w:after="0" w:line="259" w:lineRule="auto"/>
              <w:ind w:left="3" w:firstLine="0"/>
              <w:jc w:val="left"/>
              <w:rPr>
                <w:rFonts w:hint="default"/>
                <w:lang w:val="ru-RU"/>
              </w:rPr>
            </w:pPr>
            <w:r>
              <w:rPr>
                <w:rFonts w:hint="default"/>
                <w:lang w:val="ru-RU"/>
              </w:rPr>
              <w:t>Создана система методпомощи сотрудникам, испытывающим трудности;</w:t>
            </w:r>
          </w:p>
          <w:p>
            <w:pPr>
              <w:numPr>
                <w:ilvl w:val="0"/>
                <w:numId w:val="6"/>
              </w:numPr>
              <w:spacing w:after="0" w:line="259" w:lineRule="auto"/>
              <w:ind w:left="3" w:firstLine="0"/>
              <w:jc w:val="left"/>
              <w:rPr>
                <w:rFonts w:hint="default"/>
                <w:lang w:val="ru-RU"/>
              </w:rPr>
            </w:pPr>
            <w:r>
              <w:rPr>
                <w:rFonts w:hint="default"/>
                <w:lang w:val="ru-RU"/>
              </w:rPr>
              <w:t>Улучшен контроль за качеством оценивания и отражения в журнале и дневнике;</w:t>
            </w:r>
          </w:p>
          <w:p>
            <w:pPr>
              <w:numPr>
                <w:ilvl w:val="0"/>
                <w:numId w:val="6"/>
              </w:numPr>
              <w:spacing w:after="0" w:line="259" w:lineRule="auto"/>
              <w:ind w:left="3" w:firstLine="0"/>
              <w:jc w:val="left"/>
              <w:rPr>
                <w:rFonts w:hint="default"/>
                <w:lang w:val="ru-RU"/>
              </w:rPr>
            </w:pPr>
            <w:r>
              <w:rPr>
                <w:rFonts w:hint="default"/>
                <w:lang w:val="ru-RU"/>
              </w:rPr>
              <w:t>Создана система оценка качества работы классруков.</w:t>
            </w:r>
          </w:p>
        </w:tc>
      </w:tr>
      <w:tr>
        <w:tblPrEx>
          <w:tblCellMar>
            <w:top w:w="7" w:type="dxa"/>
            <w:left w:w="106" w:type="dxa"/>
            <w:bottom w:w="0" w:type="dxa"/>
            <w:right w:w="0" w:type="dxa"/>
          </w:tblCellMar>
        </w:tblPrEx>
        <w:trPr>
          <w:trHeight w:val="2629" w:hRule="atLeast"/>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362" w:firstLine="0"/>
              <w:jc w:val="center"/>
            </w:pPr>
            <w:r>
              <w:rPr>
                <w:rFonts w:hint="default"/>
                <w:sz w:val="22"/>
                <w:lang w:val="ru-RU"/>
              </w:rPr>
              <w:t>17.01.2023</w:t>
            </w:r>
            <w:r>
              <w:rPr>
                <w:sz w:val="22"/>
              </w:rPr>
              <w:t xml:space="preserve"> </w:t>
            </w:r>
          </w:p>
        </w:tc>
        <w:tc>
          <w:tcPr>
            <w:tcW w:w="3260" w:type="dxa"/>
            <w:tcBorders>
              <w:top w:val="single" w:color="000000" w:sz="4" w:space="0"/>
              <w:left w:val="single" w:color="000000" w:sz="4" w:space="0"/>
              <w:bottom w:val="single" w:color="000000" w:sz="4" w:space="0"/>
              <w:right w:val="single" w:color="000000" w:sz="4" w:space="0"/>
            </w:tcBorders>
          </w:tcPr>
          <w:p>
            <w:pPr>
              <w:pStyle w:val="14"/>
              <w:numPr>
                <w:ilvl w:val="0"/>
                <w:numId w:val="7"/>
              </w:numPr>
              <w:spacing w:after="0" w:line="320" w:lineRule="auto"/>
              <w:ind w:left="360" w:leftChars="0" w:firstLineChars="0"/>
              <w:jc w:val="left"/>
            </w:pPr>
            <w:r>
              <w:rPr>
                <w:lang w:val="ru-RU"/>
              </w:rPr>
              <w:t>Индивидуальный</w:t>
            </w:r>
            <w:r>
              <w:rPr>
                <w:rFonts w:hint="default"/>
                <w:lang w:val="ru-RU"/>
              </w:rPr>
              <w:t xml:space="preserve"> образовательный маршрут, как средство повышения профмастерства». </w:t>
            </w:r>
          </w:p>
          <w:p>
            <w:pPr>
              <w:pStyle w:val="14"/>
              <w:numPr>
                <w:ilvl w:val="0"/>
                <w:numId w:val="7"/>
              </w:numPr>
              <w:spacing w:after="0" w:line="320" w:lineRule="auto"/>
              <w:ind w:left="360" w:leftChars="0" w:firstLineChars="0"/>
              <w:jc w:val="left"/>
            </w:pPr>
            <w:r>
              <w:t>О</w:t>
            </w:r>
            <w:r>
              <w:rPr>
                <w:lang w:val="ru-RU"/>
              </w:rPr>
              <w:t>тчет</w:t>
            </w:r>
            <w:r>
              <w:rPr>
                <w:rFonts w:hint="default"/>
                <w:lang w:val="ru-RU"/>
              </w:rPr>
              <w:t xml:space="preserve"> завуча по УР по качеству образования за первое полугодие и 2 четверть. </w:t>
            </w:r>
          </w:p>
          <w:p>
            <w:pPr>
              <w:pStyle w:val="14"/>
              <w:numPr>
                <w:ilvl w:val="0"/>
                <w:numId w:val="7"/>
              </w:numPr>
              <w:spacing w:after="0" w:line="320" w:lineRule="auto"/>
              <w:ind w:left="360" w:leftChars="0" w:firstLineChars="0"/>
              <w:jc w:val="left"/>
            </w:pPr>
            <w:r>
              <w:rPr>
                <w:rFonts w:hint="default"/>
                <w:lang w:val="ru-RU"/>
              </w:rPr>
              <w:t xml:space="preserve">О подготовке выпускников к ГИА. </w:t>
            </w:r>
          </w:p>
          <w:p>
            <w:pPr>
              <w:pStyle w:val="14"/>
              <w:numPr>
                <w:ilvl w:val="0"/>
                <w:numId w:val="7"/>
              </w:numPr>
              <w:spacing w:after="0" w:line="320" w:lineRule="auto"/>
              <w:ind w:left="360" w:leftChars="0" w:firstLineChars="0"/>
              <w:jc w:val="left"/>
            </w:pPr>
            <w:r>
              <w:rPr>
                <w:rFonts w:hint="default"/>
                <w:lang w:val="ru-RU"/>
              </w:rPr>
              <w:t xml:space="preserve">Обсуждение изменений в законе об образовании. </w:t>
            </w:r>
          </w:p>
          <w:p>
            <w:pPr>
              <w:spacing w:after="0" w:line="259" w:lineRule="auto"/>
              <w:ind w:left="720" w:firstLine="0"/>
              <w:jc w:val="left"/>
            </w:pPr>
            <w:r>
              <w:rPr>
                <w:sz w:val="22"/>
              </w:rPr>
              <w:t xml:space="preserve"> </w:t>
            </w:r>
          </w:p>
        </w:tc>
        <w:tc>
          <w:tcPr>
            <w:tcW w:w="5070" w:type="dxa"/>
            <w:tcBorders>
              <w:top w:val="single" w:color="000000" w:sz="4" w:space="0"/>
              <w:left w:val="single" w:color="000000" w:sz="4" w:space="0"/>
              <w:bottom w:val="single" w:color="000000" w:sz="4" w:space="0"/>
              <w:right w:val="single" w:color="000000" w:sz="4" w:space="0"/>
            </w:tcBorders>
          </w:tcPr>
          <w:p>
            <w:pPr>
              <w:pStyle w:val="14"/>
              <w:numPr>
                <w:ilvl w:val="0"/>
                <w:numId w:val="8"/>
              </w:numPr>
              <w:spacing w:after="0" w:line="259" w:lineRule="auto"/>
              <w:ind w:right="107"/>
              <w:rPr>
                <w:rFonts w:hint="default"/>
                <w:lang w:val="ru-RU"/>
              </w:rPr>
            </w:pPr>
            <w:r>
              <w:rPr>
                <w:rFonts w:hint="default"/>
                <w:lang w:val="ru-RU"/>
              </w:rPr>
              <w:t>Положительная динамика в работе учителей со слабыми показателями;</w:t>
            </w:r>
          </w:p>
          <w:p>
            <w:pPr>
              <w:pStyle w:val="14"/>
              <w:numPr>
                <w:ilvl w:val="0"/>
                <w:numId w:val="8"/>
              </w:numPr>
              <w:spacing w:after="0" w:line="259" w:lineRule="auto"/>
              <w:ind w:right="107"/>
              <w:rPr>
                <w:rFonts w:hint="default"/>
                <w:lang w:val="ru-RU"/>
              </w:rPr>
            </w:pPr>
            <w:r>
              <w:rPr>
                <w:rFonts w:hint="default"/>
                <w:lang w:val="ru-RU"/>
              </w:rPr>
              <w:t>Улучшение результатов ВПР в сравнении с другими годами;</w:t>
            </w:r>
          </w:p>
          <w:p>
            <w:pPr>
              <w:pStyle w:val="14"/>
              <w:numPr>
                <w:numId w:val="0"/>
              </w:numPr>
              <w:spacing w:after="0" w:line="259" w:lineRule="auto"/>
              <w:ind w:left="710" w:leftChars="0" w:right="107" w:rightChars="0"/>
              <w:rPr>
                <w:rFonts w:hint="default"/>
                <w:lang w:val="ru-RU"/>
              </w:rPr>
            </w:pPr>
          </w:p>
        </w:tc>
      </w:tr>
      <w:tr>
        <w:tblPrEx>
          <w:tblCellMar>
            <w:top w:w="7" w:type="dxa"/>
            <w:left w:w="106" w:type="dxa"/>
            <w:bottom w:w="0" w:type="dxa"/>
            <w:right w:w="0" w:type="dxa"/>
          </w:tblCellMar>
        </w:tblPrEx>
        <w:trPr>
          <w:trHeight w:val="2921" w:hRule="atLeast"/>
        </w:trPr>
        <w:tc>
          <w:tcPr>
            <w:tcW w:w="1243"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jc w:val="left"/>
              <w:rPr>
                <w:rFonts w:hint="default"/>
                <w:lang w:val="ru-RU"/>
              </w:rPr>
            </w:pPr>
            <w:r>
              <w:rPr>
                <w:rFonts w:hint="default"/>
                <w:lang w:val="ru-RU"/>
              </w:rPr>
              <w:t>11.04.2023</w:t>
            </w:r>
          </w:p>
        </w:tc>
        <w:tc>
          <w:tcPr>
            <w:tcW w:w="3260" w:type="dxa"/>
            <w:tcBorders>
              <w:top w:val="single" w:color="000000" w:sz="4" w:space="0"/>
              <w:left w:val="single" w:color="000000" w:sz="4" w:space="0"/>
              <w:bottom w:val="single" w:color="000000" w:sz="4" w:space="0"/>
              <w:right w:val="single" w:color="000000" w:sz="4" w:space="0"/>
            </w:tcBorders>
            <w:vAlign w:val="bottom"/>
          </w:tcPr>
          <w:p>
            <w:pPr>
              <w:spacing w:after="160" w:line="259" w:lineRule="auto"/>
              <w:ind w:left="0" w:firstLine="0"/>
              <w:jc w:val="left"/>
              <w:rPr>
                <w:rFonts w:hint="default"/>
                <w:lang w:val="ru-RU"/>
              </w:rPr>
            </w:pPr>
            <w:r>
              <w:rPr>
                <w:lang w:val="ru-RU"/>
              </w:rPr>
              <w:t>Системно</w:t>
            </w:r>
            <w:r>
              <w:rPr>
                <w:rFonts w:hint="default"/>
                <w:lang w:val="ru-RU"/>
              </w:rPr>
              <w:t>-деятельностный подход в обучении</w:t>
            </w:r>
          </w:p>
        </w:tc>
        <w:tc>
          <w:tcPr>
            <w:tcW w:w="5070" w:type="dxa"/>
            <w:tcBorders>
              <w:top w:val="single" w:color="000000" w:sz="4" w:space="0"/>
              <w:left w:val="single" w:color="000000" w:sz="4" w:space="0"/>
              <w:bottom w:val="single" w:color="000000" w:sz="4" w:space="0"/>
              <w:right w:val="single" w:color="000000" w:sz="4" w:space="0"/>
            </w:tcBorders>
          </w:tcPr>
          <w:p>
            <w:pPr>
              <w:numPr>
                <w:numId w:val="0"/>
              </w:numPr>
              <w:spacing w:after="0" w:line="259" w:lineRule="auto"/>
              <w:jc w:val="left"/>
              <w:rPr>
                <w:rFonts w:hint="default"/>
                <w:lang w:val="ru-RU"/>
              </w:rPr>
            </w:pPr>
          </w:p>
        </w:tc>
      </w:tr>
      <w:tr>
        <w:tblPrEx>
          <w:tblCellMar>
            <w:top w:w="7" w:type="dxa"/>
            <w:left w:w="106" w:type="dxa"/>
            <w:bottom w:w="0" w:type="dxa"/>
            <w:right w:w="0" w:type="dxa"/>
          </w:tblCellMar>
        </w:tblPrEx>
        <w:trPr>
          <w:trHeight w:val="590" w:hRule="atLeast"/>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rFonts w:hint="default"/>
                <w:lang w:val="ru-RU"/>
              </w:rPr>
            </w:pPr>
            <w:r>
              <w:rPr>
                <w:rFonts w:hint="default"/>
                <w:lang w:val="ru-RU"/>
              </w:rPr>
              <w:t>22.05.2023</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lang w:val="ru-RU"/>
              </w:rPr>
              <w:t>О</w:t>
            </w:r>
            <w:r>
              <w:rPr>
                <w:rFonts w:hint="default"/>
                <w:lang w:val="ru-RU"/>
              </w:rPr>
              <w:t xml:space="preserve"> допуске выпускников к экзаменам</w:t>
            </w:r>
          </w:p>
        </w:tc>
        <w:tc>
          <w:tcPr>
            <w:tcW w:w="507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pPr>
          </w:p>
        </w:tc>
      </w:tr>
      <w:tr>
        <w:tblPrEx>
          <w:tblCellMar>
            <w:top w:w="7" w:type="dxa"/>
            <w:left w:w="106" w:type="dxa"/>
            <w:bottom w:w="0" w:type="dxa"/>
            <w:right w:w="0" w:type="dxa"/>
          </w:tblCellMar>
        </w:tblPrEx>
        <w:trPr>
          <w:trHeight w:val="883" w:hRule="atLeast"/>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rFonts w:hint="default"/>
                <w:lang w:val="ru-RU"/>
              </w:rPr>
            </w:pPr>
            <w:r>
              <w:rPr>
                <w:rFonts w:hint="default"/>
                <w:lang w:val="ru-RU"/>
              </w:rPr>
              <w:t>30.05.2023</w:t>
            </w: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lang w:val="ru-RU"/>
              </w:rPr>
              <w:t>Перевод</w:t>
            </w:r>
            <w:r>
              <w:rPr>
                <w:rFonts w:hint="default"/>
                <w:lang w:val="ru-RU"/>
              </w:rPr>
              <w:t xml:space="preserve"> учащихся 1-8 и 10 класса в следующий класс</w:t>
            </w:r>
          </w:p>
          <w:p>
            <w:pPr>
              <w:spacing w:after="0" w:line="259" w:lineRule="auto"/>
              <w:ind w:left="0" w:firstLine="0"/>
              <w:jc w:val="left"/>
              <w:rPr>
                <w:rFonts w:hint="default"/>
                <w:lang w:val="ru-RU"/>
              </w:rPr>
            </w:pPr>
          </w:p>
          <w:p>
            <w:pPr>
              <w:spacing w:after="0" w:line="259" w:lineRule="auto"/>
              <w:ind w:left="0" w:firstLine="0"/>
              <w:jc w:val="left"/>
              <w:rPr>
                <w:rFonts w:hint="default"/>
                <w:lang w:val="ru-RU"/>
              </w:rPr>
            </w:pPr>
            <w:r>
              <w:rPr>
                <w:rFonts w:hint="default"/>
                <w:lang w:val="ru-RU"/>
              </w:rPr>
              <w:t>Открытие пришкольного лагеря.</w:t>
            </w:r>
          </w:p>
        </w:tc>
        <w:tc>
          <w:tcPr>
            <w:tcW w:w="5070" w:type="dxa"/>
            <w:tcBorders>
              <w:top w:val="single" w:color="000000" w:sz="4" w:space="0"/>
              <w:left w:val="single" w:color="000000" w:sz="4" w:space="0"/>
              <w:bottom w:val="single" w:color="000000" w:sz="4" w:space="0"/>
              <w:right w:val="single" w:color="000000" w:sz="4" w:space="0"/>
            </w:tcBorders>
          </w:tcPr>
          <w:p>
            <w:pPr>
              <w:spacing w:after="0" w:line="259" w:lineRule="auto"/>
              <w:ind w:left="3" w:firstLine="0"/>
            </w:pPr>
          </w:p>
        </w:tc>
      </w:tr>
      <w:tr>
        <w:tblPrEx>
          <w:tblCellMar>
            <w:top w:w="7" w:type="dxa"/>
            <w:left w:w="106" w:type="dxa"/>
            <w:bottom w:w="0" w:type="dxa"/>
            <w:right w:w="0" w:type="dxa"/>
          </w:tblCellMar>
        </w:tblPrEx>
        <w:trPr>
          <w:trHeight w:val="1465" w:hRule="atLeast"/>
        </w:trPr>
        <w:tc>
          <w:tcPr>
            <w:tcW w:w="1243"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3260" w:type="dxa"/>
            <w:tcBorders>
              <w:top w:val="single" w:color="000000" w:sz="4" w:space="0"/>
              <w:left w:val="single" w:color="000000" w:sz="4" w:space="0"/>
              <w:bottom w:val="single" w:color="000000" w:sz="4" w:space="0"/>
              <w:right w:val="single" w:color="000000" w:sz="4" w:space="0"/>
            </w:tcBorders>
          </w:tcPr>
          <w:p>
            <w:pPr>
              <w:spacing w:after="0" w:line="259" w:lineRule="auto"/>
              <w:ind w:left="0" w:right="105" w:firstLine="0"/>
            </w:pPr>
          </w:p>
        </w:tc>
        <w:tc>
          <w:tcPr>
            <w:tcW w:w="5070" w:type="dxa"/>
            <w:tcBorders>
              <w:top w:val="single" w:color="000000" w:sz="4" w:space="0"/>
              <w:left w:val="single" w:color="000000" w:sz="4" w:space="0"/>
              <w:bottom w:val="single" w:color="000000" w:sz="4" w:space="0"/>
              <w:right w:val="single" w:color="000000" w:sz="4" w:space="0"/>
            </w:tcBorders>
          </w:tcPr>
          <w:p>
            <w:pPr>
              <w:pStyle w:val="14"/>
              <w:numPr>
                <w:numId w:val="0"/>
              </w:numPr>
              <w:spacing w:after="0" w:line="259" w:lineRule="auto"/>
              <w:jc w:val="left"/>
            </w:pPr>
          </w:p>
        </w:tc>
      </w:tr>
    </w:tbl>
    <w:p>
      <w:pPr>
        <w:ind w:left="360" w:right="2"/>
      </w:pPr>
    </w:p>
    <w:p>
      <w:pPr>
        <w:pStyle w:val="14"/>
        <w:numPr>
          <w:ilvl w:val="2"/>
          <w:numId w:val="9"/>
        </w:numPr>
        <w:ind w:right="2"/>
      </w:pPr>
      <w:r>
        <w:t xml:space="preserve">Четвертое направление – работа с родителями, организация встреч с администрацией, дней открытых дверей и семейных праздников.  </w:t>
      </w:r>
    </w:p>
    <w:p>
      <w:pPr>
        <w:ind w:left="360" w:right="182"/>
      </w:pPr>
      <w:r>
        <w:t xml:space="preserve">        Совместная работа с родителями в школе осуществляется с целью установления  тесного сотрудничества педагогов и родителей для успешного             обеспечения  начального общего, основного общего и среднего  общего образования, для утверждения семьи в качестве одного из воспитательных институтов.</w:t>
      </w:r>
      <w:r>
        <w:rPr>
          <w:b/>
        </w:rPr>
        <w:t xml:space="preserve"> </w:t>
      </w:r>
      <w:r>
        <w:t xml:space="preserve"> </w:t>
      </w:r>
    </w:p>
    <w:p>
      <w:pPr>
        <w:ind w:left="360" w:right="187"/>
      </w:pPr>
      <w:r>
        <w:t xml:space="preserve">        Сотрудничество с родителями школа выстраивает в соответствии с главными принципами:  сочетание высокой требовательности с доброжелательным отношением педагогов к родителям; каждому педагогу школы считать себя морально ответственными за судьбу ребенка, не стараться избавиться от него, а вместе с семьей найти пути его исправления.  </w:t>
      </w:r>
    </w:p>
    <w:p>
      <w:pPr>
        <w:ind w:left="360" w:right="2"/>
      </w:pPr>
      <w:r>
        <w:t>Проведённые мероприятия в 202</w:t>
      </w:r>
      <w:r>
        <w:rPr>
          <w:rFonts w:hint="default"/>
          <w:lang w:val="ru-RU"/>
        </w:rPr>
        <w:t>2</w:t>
      </w:r>
      <w:r>
        <w:t xml:space="preserve"> году </w:t>
      </w:r>
    </w:p>
    <w:p>
      <w:pPr>
        <w:ind w:left="360" w:right="2"/>
      </w:pPr>
      <w:r>
        <w:t>1.Проведено общеродительское собрание – сентябрь 202</w:t>
      </w:r>
      <w:r>
        <w:rPr>
          <w:rFonts w:hint="default"/>
          <w:lang w:val="ru-RU"/>
        </w:rPr>
        <w:t>2</w:t>
      </w:r>
      <w:r>
        <w:t xml:space="preserve"> </w:t>
      </w:r>
    </w:p>
    <w:p>
      <w:pPr>
        <w:ind w:left="360" w:right="2"/>
      </w:pPr>
      <w:r>
        <w:t>2.Сформирован родительский комитет – сентябрь 202</w:t>
      </w:r>
      <w:r>
        <w:rPr>
          <w:rFonts w:hint="default"/>
          <w:lang w:val="ru-RU"/>
        </w:rPr>
        <w:t>2</w:t>
      </w:r>
      <w:r>
        <w:t xml:space="preserve">  </w:t>
      </w:r>
    </w:p>
    <w:p>
      <w:pPr>
        <w:ind w:left="360" w:right="2"/>
      </w:pPr>
      <w:r>
        <w:t xml:space="preserve">    В течение 202</w:t>
      </w:r>
      <w:r>
        <w:rPr>
          <w:rFonts w:hint="default"/>
          <w:lang w:val="ru-RU"/>
        </w:rPr>
        <w:t>2</w:t>
      </w:r>
      <w:r>
        <w:t xml:space="preserve"> года осуществлялось информирование родителей по вопросам  функционирования школы, качества подготовки детей</w:t>
      </w:r>
      <w:r>
        <w:rPr>
          <w:rFonts w:hint="default"/>
          <w:lang w:val="ru-RU"/>
        </w:rPr>
        <w:t>, обсуждение здоровья и успеваемости учащихся</w:t>
      </w:r>
      <w:r>
        <w:t xml:space="preserve">.  </w:t>
      </w:r>
    </w:p>
    <w:p>
      <w:pPr>
        <w:ind w:left="360" w:right="2"/>
      </w:pPr>
      <w:r>
        <w:t xml:space="preserve">     Информирование  проводилось через: </w:t>
      </w:r>
    </w:p>
    <w:p>
      <w:pPr>
        <w:numPr>
          <w:ilvl w:val="0"/>
          <w:numId w:val="10"/>
        </w:numPr>
        <w:ind w:right="184"/>
      </w:pPr>
      <w:r>
        <w:t>школьн</w:t>
      </w:r>
      <w:r>
        <w:rPr>
          <w:lang w:val="ru-RU"/>
        </w:rPr>
        <w:t>ый</w:t>
      </w:r>
      <w:r>
        <w:t xml:space="preserve"> сайт, </w:t>
      </w:r>
      <w:r>
        <w:rPr>
          <w:lang w:val="ru-RU"/>
        </w:rPr>
        <w:t>соцсети</w:t>
      </w:r>
      <w:r>
        <w:rPr>
          <w:rFonts w:hint="default"/>
          <w:lang w:val="ru-RU"/>
        </w:rPr>
        <w:t xml:space="preserve">, </w:t>
      </w:r>
      <w:r>
        <w:t xml:space="preserve">дневники, классных руководителей. </w:t>
      </w:r>
    </w:p>
    <w:p>
      <w:pPr>
        <w:numPr>
          <w:ilvl w:val="0"/>
          <w:numId w:val="10"/>
        </w:numPr>
        <w:ind w:right="184"/>
      </w:pPr>
      <w:r>
        <w:t xml:space="preserve">средства  массовой  информации – размещение материала о жизни школы, достижениях учащихся через газеты и местное соцмедиа:  </w:t>
      </w:r>
    </w:p>
    <w:p>
      <w:pPr>
        <w:numPr>
          <w:ilvl w:val="1"/>
          <w:numId w:val="10"/>
        </w:numPr>
        <w:ind w:right="2" w:hanging="348"/>
      </w:pPr>
      <w:r>
        <w:t xml:space="preserve">организация предпрофильной подготовки учащихся 9-х классов   </w:t>
      </w:r>
    </w:p>
    <w:p>
      <w:pPr>
        <w:numPr>
          <w:ilvl w:val="1"/>
          <w:numId w:val="10"/>
        </w:numPr>
        <w:ind w:right="2" w:hanging="348"/>
      </w:pPr>
      <w:r>
        <w:t>про</w:t>
      </w:r>
      <w:r>
        <w:rPr>
          <w:lang w:val="ru-RU"/>
        </w:rPr>
        <w:t>м</w:t>
      </w:r>
      <w:r>
        <w:t xml:space="preserve">ежуточная аттестация – 9 классы  </w:t>
      </w:r>
    </w:p>
    <w:p>
      <w:pPr>
        <w:numPr>
          <w:ilvl w:val="1"/>
          <w:numId w:val="10"/>
        </w:numPr>
        <w:ind w:right="2" w:hanging="348"/>
      </w:pPr>
      <w:r>
        <w:t xml:space="preserve">промежуточная аттестация – 11 классы и сдача ЕГЭ  </w:t>
      </w:r>
    </w:p>
    <w:p>
      <w:pPr>
        <w:numPr>
          <w:ilvl w:val="1"/>
          <w:numId w:val="10"/>
        </w:numPr>
        <w:ind w:right="2" w:hanging="348"/>
      </w:pPr>
      <w:r>
        <w:t xml:space="preserve">проблемы обучения  на третьем уровне образования -  10 классы  </w:t>
      </w:r>
    </w:p>
    <w:p>
      <w:pPr>
        <w:numPr>
          <w:ilvl w:val="1"/>
          <w:numId w:val="10"/>
        </w:numPr>
        <w:ind w:right="2" w:hanging="348"/>
      </w:pPr>
      <w:r>
        <w:t xml:space="preserve">преемственность 1 и 2 уровней  образования   </w:t>
      </w:r>
    </w:p>
    <w:p>
      <w:pPr>
        <w:ind w:left="360" w:right="185"/>
      </w:pPr>
      <w:r>
        <w:t xml:space="preserve">      Анализ уровня работы с родителями проводится на основе диагностики их отношений к школе, участие их в управлении педагогическим процессом в школе. </w:t>
      </w:r>
    </w:p>
    <w:p>
      <w:pPr>
        <w:ind w:left="360" w:right="2"/>
      </w:pPr>
      <w:r>
        <w:t xml:space="preserve">Посещение родителями учащихся  родительских собраний </w:t>
      </w:r>
    </w:p>
    <w:tbl>
      <w:tblPr>
        <w:tblStyle w:val="13"/>
        <w:tblW w:w="9576" w:type="dxa"/>
        <w:tblInd w:w="144" w:type="dxa"/>
        <w:tblLayout w:type="autofit"/>
        <w:tblCellMar>
          <w:top w:w="19" w:type="dxa"/>
          <w:left w:w="108" w:type="dxa"/>
          <w:bottom w:w="0" w:type="dxa"/>
          <w:right w:w="115" w:type="dxa"/>
        </w:tblCellMar>
      </w:tblPr>
      <w:tblGrid>
        <w:gridCol w:w="3190"/>
        <w:gridCol w:w="3190"/>
        <w:gridCol w:w="3196"/>
      </w:tblGrid>
      <w:tr>
        <w:tblPrEx>
          <w:tblCellMar>
            <w:top w:w="19" w:type="dxa"/>
            <w:left w:w="108" w:type="dxa"/>
            <w:bottom w:w="0" w:type="dxa"/>
            <w:right w:w="115" w:type="dxa"/>
          </w:tblCellMar>
        </w:tblPrEx>
        <w:trPr>
          <w:trHeight w:val="312" w:hRule="atLeast"/>
        </w:trPr>
        <w:tc>
          <w:tcPr>
            <w:tcW w:w="319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1-4 классы </w:t>
            </w:r>
          </w:p>
        </w:tc>
        <w:tc>
          <w:tcPr>
            <w:tcW w:w="319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5-9 классы </w:t>
            </w:r>
          </w:p>
        </w:tc>
        <w:tc>
          <w:tcPr>
            <w:tcW w:w="31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10-11 классы </w:t>
            </w:r>
          </w:p>
        </w:tc>
      </w:tr>
      <w:tr>
        <w:tblPrEx>
          <w:tblCellMar>
            <w:top w:w="19" w:type="dxa"/>
            <w:left w:w="108" w:type="dxa"/>
            <w:bottom w:w="0" w:type="dxa"/>
            <w:right w:w="115" w:type="dxa"/>
          </w:tblCellMar>
        </w:tblPrEx>
        <w:trPr>
          <w:trHeight w:val="314" w:hRule="atLeast"/>
        </w:trPr>
        <w:tc>
          <w:tcPr>
            <w:tcW w:w="319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90-100 % </w:t>
            </w:r>
          </w:p>
        </w:tc>
        <w:tc>
          <w:tcPr>
            <w:tcW w:w="319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65-85 % </w:t>
            </w:r>
          </w:p>
        </w:tc>
        <w:tc>
          <w:tcPr>
            <w:tcW w:w="319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85-100 % </w:t>
            </w:r>
          </w:p>
        </w:tc>
      </w:tr>
    </w:tbl>
    <w:p>
      <w:pPr>
        <w:ind w:left="360" w:right="2"/>
      </w:pPr>
      <w:r>
        <w:t xml:space="preserve">Комфортность пребывания своего ребенка в школе родители оценивают следующим образом </w:t>
      </w:r>
    </w:p>
    <w:tbl>
      <w:tblPr>
        <w:tblStyle w:val="13"/>
        <w:tblW w:w="9520" w:type="dxa"/>
        <w:tblInd w:w="219" w:type="dxa"/>
        <w:tblLayout w:type="autofit"/>
        <w:tblCellMar>
          <w:top w:w="29" w:type="dxa"/>
          <w:left w:w="10" w:type="dxa"/>
          <w:bottom w:w="0" w:type="dxa"/>
          <w:right w:w="115" w:type="dxa"/>
        </w:tblCellMar>
      </w:tblPr>
      <w:tblGrid>
        <w:gridCol w:w="3686"/>
        <w:gridCol w:w="2127"/>
        <w:gridCol w:w="2269"/>
        <w:gridCol w:w="1438"/>
      </w:tblGrid>
      <w:tr>
        <w:tblPrEx>
          <w:tblCellMar>
            <w:top w:w="29" w:type="dxa"/>
            <w:left w:w="10" w:type="dxa"/>
            <w:bottom w:w="0" w:type="dxa"/>
            <w:right w:w="115" w:type="dxa"/>
          </w:tblCellMar>
        </w:tblPrEx>
        <w:trPr>
          <w:trHeight w:val="379" w:hRule="atLeast"/>
        </w:trPr>
        <w:tc>
          <w:tcPr>
            <w:tcW w:w="3687" w:type="dxa"/>
            <w:tcBorders>
              <w:top w:val="single" w:color="A0A0A0" w:sz="6" w:space="0"/>
              <w:left w:val="single" w:color="F0F0F0" w:sz="6" w:space="0"/>
              <w:bottom w:val="single" w:color="A0A0A0" w:sz="6" w:space="0"/>
              <w:right w:val="single" w:color="A0A0A0" w:sz="6" w:space="0"/>
            </w:tcBorders>
          </w:tcPr>
          <w:p>
            <w:pPr>
              <w:spacing w:after="0" w:line="259" w:lineRule="auto"/>
              <w:ind w:left="708" w:firstLine="0"/>
              <w:jc w:val="left"/>
            </w:pPr>
            <w:r>
              <w:rPr>
                <w:sz w:val="22"/>
              </w:rPr>
              <w:t xml:space="preserve">   </w:t>
            </w:r>
          </w:p>
        </w:tc>
        <w:tc>
          <w:tcPr>
            <w:tcW w:w="2127" w:type="dxa"/>
            <w:tcBorders>
              <w:top w:val="single" w:color="A0A0A0" w:sz="6" w:space="0"/>
              <w:left w:val="single" w:color="A0A0A0" w:sz="6" w:space="0"/>
              <w:bottom w:val="single" w:color="A0A0A0" w:sz="6" w:space="0"/>
              <w:right w:val="single" w:color="A0A0A0" w:sz="6" w:space="0"/>
            </w:tcBorders>
          </w:tcPr>
          <w:p>
            <w:pPr>
              <w:spacing w:after="0" w:line="259" w:lineRule="auto"/>
              <w:ind w:left="2" w:firstLine="0"/>
              <w:jc w:val="left"/>
            </w:pPr>
            <w:r>
              <w:rPr>
                <w:sz w:val="22"/>
              </w:rPr>
              <w:t xml:space="preserve">В целом нормально  </w:t>
            </w:r>
          </w:p>
        </w:tc>
        <w:tc>
          <w:tcPr>
            <w:tcW w:w="2269" w:type="dxa"/>
            <w:tcBorders>
              <w:top w:val="single" w:color="A0A0A0" w:sz="6" w:space="0"/>
              <w:left w:val="single" w:color="A0A0A0" w:sz="6" w:space="0"/>
              <w:bottom w:val="single" w:color="A0A0A0" w:sz="6" w:space="0"/>
              <w:right w:val="single" w:color="A0A0A0" w:sz="6" w:space="0"/>
            </w:tcBorders>
          </w:tcPr>
          <w:p>
            <w:pPr>
              <w:spacing w:after="0" w:line="259" w:lineRule="auto"/>
              <w:ind w:left="5" w:firstLine="0"/>
              <w:jc w:val="left"/>
            </w:pPr>
            <w:r>
              <w:rPr>
                <w:sz w:val="22"/>
              </w:rPr>
              <w:t xml:space="preserve">Не очень хорошо  </w:t>
            </w:r>
          </w:p>
        </w:tc>
        <w:tc>
          <w:tcPr>
            <w:tcW w:w="1438" w:type="dxa"/>
            <w:tcBorders>
              <w:top w:val="single" w:color="A0A0A0" w:sz="6" w:space="0"/>
              <w:left w:val="single" w:color="A0A0A0" w:sz="6" w:space="0"/>
              <w:bottom w:val="single" w:color="A0A0A0" w:sz="6" w:space="0"/>
              <w:right w:val="single" w:color="A0A0A0" w:sz="6" w:space="0"/>
            </w:tcBorders>
          </w:tcPr>
          <w:p>
            <w:pPr>
              <w:spacing w:after="0" w:line="259" w:lineRule="auto"/>
              <w:ind w:left="5" w:firstLine="0"/>
              <w:jc w:val="left"/>
            </w:pPr>
            <w:r>
              <w:rPr>
                <w:sz w:val="22"/>
              </w:rPr>
              <w:t xml:space="preserve">Плохо  </w:t>
            </w:r>
          </w:p>
        </w:tc>
      </w:tr>
      <w:tr>
        <w:tblPrEx>
          <w:tblCellMar>
            <w:top w:w="29" w:type="dxa"/>
            <w:left w:w="10" w:type="dxa"/>
            <w:bottom w:w="0" w:type="dxa"/>
            <w:right w:w="115" w:type="dxa"/>
          </w:tblCellMar>
        </w:tblPrEx>
        <w:trPr>
          <w:trHeight w:val="324" w:hRule="atLeast"/>
        </w:trPr>
        <w:tc>
          <w:tcPr>
            <w:tcW w:w="3687" w:type="dxa"/>
            <w:tcBorders>
              <w:top w:val="single" w:color="A0A0A0" w:sz="6" w:space="0"/>
              <w:left w:val="single" w:color="F0F0F0" w:sz="6" w:space="0"/>
              <w:bottom w:val="single" w:color="A0A0A0" w:sz="6" w:space="0"/>
              <w:right w:val="single" w:color="A0A0A0" w:sz="6" w:space="0"/>
            </w:tcBorders>
          </w:tcPr>
          <w:p>
            <w:pPr>
              <w:spacing w:after="0" w:line="259" w:lineRule="auto"/>
              <w:ind w:left="0" w:firstLine="0"/>
              <w:jc w:val="left"/>
            </w:pPr>
            <w:r>
              <w:rPr>
                <w:sz w:val="22"/>
              </w:rPr>
              <w:t xml:space="preserve">Нагрузка, расписание  </w:t>
            </w:r>
          </w:p>
        </w:tc>
        <w:tc>
          <w:tcPr>
            <w:tcW w:w="2127" w:type="dxa"/>
            <w:tcBorders>
              <w:top w:val="single" w:color="A0A0A0" w:sz="6" w:space="0"/>
              <w:left w:val="single" w:color="A0A0A0" w:sz="6" w:space="0"/>
              <w:bottom w:val="single" w:color="A0A0A0" w:sz="6" w:space="0"/>
              <w:right w:val="single" w:color="A0A0A0" w:sz="6" w:space="0"/>
            </w:tcBorders>
          </w:tcPr>
          <w:p>
            <w:pPr>
              <w:spacing w:after="0" w:line="259" w:lineRule="auto"/>
              <w:ind w:left="0" w:right="176" w:firstLine="0"/>
              <w:jc w:val="center"/>
            </w:pPr>
            <w:r>
              <w:rPr>
                <w:rFonts w:hint="default"/>
                <w:sz w:val="22"/>
                <w:lang w:val="ru-RU"/>
              </w:rPr>
              <w:t>100</w:t>
            </w:r>
            <w:r>
              <w:rPr>
                <w:sz w:val="22"/>
              </w:rPr>
              <w:t xml:space="preserve">%  </w:t>
            </w:r>
          </w:p>
        </w:tc>
        <w:tc>
          <w:tcPr>
            <w:tcW w:w="2269" w:type="dxa"/>
            <w:tcBorders>
              <w:top w:val="single" w:color="A0A0A0" w:sz="6" w:space="0"/>
              <w:left w:val="single" w:color="A0A0A0" w:sz="6" w:space="0"/>
              <w:bottom w:val="single" w:color="A0A0A0" w:sz="6" w:space="0"/>
              <w:right w:val="single" w:color="A0A0A0" w:sz="6" w:space="0"/>
            </w:tcBorders>
          </w:tcPr>
          <w:p>
            <w:pPr>
              <w:spacing w:after="0" w:line="259" w:lineRule="auto"/>
              <w:ind w:left="713" w:firstLine="0"/>
              <w:jc w:val="left"/>
            </w:pPr>
            <w:r>
              <w:rPr>
                <w:rFonts w:hint="default"/>
                <w:sz w:val="22"/>
                <w:lang w:val="ru-RU"/>
              </w:rPr>
              <w:t>0</w:t>
            </w:r>
            <w:r>
              <w:rPr>
                <w:sz w:val="22"/>
              </w:rPr>
              <w:t xml:space="preserve">%  </w:t>
            </w:r>
          </w:p>
        </w:tc>
        <w:tc>
          <w:tcPr>
            <w:tcW w:w="1438" w:type="dxa"/>
            <w:tcBorders>
              <w:top w:val="single" w:color="A0A0A0" w:sz="6" w:space="0"/>
              <w:left w:val="single" w:color="A0A0A0" w:sz="6" w:space="0"/>
              <w:bottom w:val="single" w:color="A0A0A0" w:sz="6" w:space="0"/>
              <w:right w:val="single" w:color="A0A0A0" w:sz="6" w:space="0"/>
            </w:tcBorders>
          </w:tcPr>
          <w:p>
            <w:pPr>
              <w:spacing w:after="0" w:line="259" w:lineRule="auto"/>
              <w:ind w:left="407" w:firstLine="0"/>
              <w:jc w:val="center"/>
            </w:pPr>
            <w:r>
              <w:rPr>
                <w:rFonts w:hint="default"/>
                <w:sz w:val="22"/>
                <w:lang w:val="ru-RU"/>
              </w:rPr>
              <w:t>0</w:t>
            </w:r>
            <w:r>
              <w:rPr>
                <w:sz w:val="22"/>
              </w:rPr>
              <w:t xml:space="preserve">%  </w:t>
            </w:r>
          </w:p>
        </w:tc>
      </w:tr>
      <w:tr>
        <w:tblPrEx>
          <w:tblCellMar>
            <w:top w:w="29" w:type="dxa"/>
            <w:left w:w="10" w:type="dxa"/>
            <w:bottom w:w="0" w:type="dxa"/>
            <w:right w:w="115" w:type="dxa"/>
          </w:tblCellMar>
        </w:tblPrEx>
        <w:trPr>
          <w:trHeight w:val="326" w:hRule="atLeast"/>
        </w:trPr>
        <w:tc>
          <w:tcPr>
            <w:tcW w:w="3687" w:type="dxa"/>
            <w:tcBorders>
              <w:top w:val="single" w:color="A0A0A0" w:sz="6" w:space="0"/>
              <w:left w:val="single" w:color="F0F0F0" w:sz="6" w:space="0"/>
              <w:bottom w:val="single" w:color="A0A0A0" w:sz="6" w:space="0"/>
              <w:right w:val="single" w:color="A0A0A0" w:sz="6" w:space="0"/>
            </w:tcBorders>
          </w:tcPr>
          <w:p>
            <w:pPr>
              <w:spacing w:after="0" w:line="259" w:lineRule="auto"/>
              <w:ind w:left="0" w:firstLine="0"/>
              <w:jc w:val="left"/>
            </w:pPr>
            <w:r>
              <w:rPr>
                <w:sz w:val="22"/>
              </w:rPr>
              <w:t xml:space="preserve">Психологический аспект  </w:t>
            </w:r>
          </w:p>
        </w:tc>
        <w:tc>
          <w:tcPr>
            <w:tcW w:w="2127" w:type="dxa"/>
            <w:tcBorders>
              <w:top w:val="single" w:color="A0A0A0" w:sz="6" w:space="0"/>
              <w:left w:val="single" w:color="A0A0A0" w:sz="6" w:space="0"/>
              <w:bottom w:val="single" w:color="A0A0A0" w:sz="6" w:space="0"/>
              <w:right w:val="single" w:color="A0A0A0" w:sz="6" w:space="0"/>
            </w:tcBorders>
          </w:tcPr>
          <w:p>
            <w:pPr>
              <w:spacing w:after="0" w:line="259" w:lineRule="auto"/>
              <w:ind w:left="0" w:right="176" w:firstLine="0"/>
              <w:jc w:val="center"/>
            </w:pPr>
            <w:r>
              <w:rPr>
                <w:sz w:val="22"/>
              </w:rPr>
              <w:t>9</w:t>
            </w:r>
            <w:r>
              <w:rPr>
                <w:rFonts w:hint="default"/>
                <w:sz w:val="22"/>
                <w:lang w:val="ru-RU"/>
              </w:rPr>
              <w:t>0</w:t>
            </w:r>
            <w:r>
              <w:rPr>
                <w:sz w:val="22"/>
              </w:rPr>
              <w:t xml:space="preserve">%  </w:t>
            </w:r>
          </w:p>
        </w:tc>
        <w:tc>
          <w:tcPr>
            <w:tcW w:w="2269" w:type="dxa"/>
            <w:tcBorders>
              <w:top w:val="single" w:color="A0A0A0" w:sz="6" w:space="0"/>
              <w:left w:val="single" w:color="A0A0A0" w:sz="6" w:space="0"/>
              <w:bottom w:val="single" w:color="A0A0A0" w:sz="6" w:space="0"/>
              <w:right w:val="single" w:color="A0A0A0" w:sz="6" w:space="0"/>
            </w:tcBorders>
          </w:tcPr>
          <w:p>
            <w:pPr>
              <w:spacing w:after="0" w:line="259" w:lineRule="auto"/>
              <w:ind w:left="713" w:firstLine="0"/>
              <w:jc w:val="left"/>
            </w:pPr>
            <w:r>
              <w:rPr>
                <w:sz w:val="22"/>
              </w:rPr>
              <w:t xml:space="preserve">8%  </w:t>
            </w:r>
          </w:p>
        </w:tc>
        <w:tc>
          <w:tcPr>
            <w:tcW w:w="1438" w:type="dxa"/>
            <w:tcBorders>
              <w:top w:val="single" w:color="A0A0A0" w:sz="6" w:space="0"/>
              <w:left w:val="single" w:color="A0A0A0" w:sz="6" w:space="0"/>
              <w:bottom w:val="single" w:color="A0A0A0" w:sz="6" w:space="0"/>
              <w:right w:val="single" w:color="A0A0A0" w:sz="6" w:space="0"/>
            </w:tcBorders>
          </w:tcPr>
          <w:p>
            <w:pPr>
              <w:spacing w:after="0" w:line="259" w:lineRule="auto"/>
              <w:ind w:left="407" w:firstLine="0"/>
              <w:jc w:val="center"/>
            </w:pPr>
            <w:r>
              <w:rPr>
                <w:rFonts w:hint="default"/>
                <w:sz w:val="22"/>
                <w:lang w:val="ru-RU"/>
              </w:rPr>
              <w:t>2</w:t>
            </w:r>
            <w:r>
              <w:rPr>
                <w:sz w:val="22"/>
              </w:rPr>
              <w:t xml:space="preserve">%  </w:t>
            </w:r>
          </w:p>
        </w:tc>
      </w:tr>
    </w:tbl>
    <w:p>
      <w:pPr>
        <w:spacing w:after="71" w:line="259" w:lineRule="auto"/>
        <w:ind w:left="1068" w:firstLine="0"/>
        <w:jc w:val="left"/>
      </w:pPr>
      <w:r>
        <w:t xml:space="preserve"> </w:t>
      </w:r>
    </w:p>
    <w:p>
      <w:pPr>
        <w:pStyle w:val="3"/>
        <w:ind w:left="350"/>
      </w:pPr>
      <w:r>
        <w:t xml:space="preserve">Выводы по разделу и целевые задачи на 2021 год </w:t>
      </w:r>
    </w:p>
    <w:p>
      <w:pPr>
        <w:ind w:left="360" w:right="177"/>
      </w:pPr>
      <w:r>
        <w:t xml:space="preserve">         Самообследованием установлено, что существующая система управления образовательной организацией способствует достижению поставленных целей и задач, запросам участников образовательного процесса, реализации компетенций образовательной организации, закрепленных в ст. 26 и ст. 28 Федерального закона № 273-ФЗ от 27.12.2012 «Об образовании в Российской Федерации». </w:t>
      </w:r>
    </w:p>
    <w:p>
      <w:pPr>
        <w:pStyle w:val="3"/>
        <w:ind w:left="350"/>
      </w:pPr>
      <w:r>
        <w:t>Задачи на 202</w:t>
      </w:r>
      <w:r>
        <w:rPr>
          <w:rFonts w:hint="default"/>
          <w:lang w:val="ru-RU"/>
        </w:rPr>
        <w:t>3</w:t>
      </w:r>
      <w:r>
        <w:t xml:space="preserve"> год </w:t>
      </w:r>
    </w:p>
    <w:p>
      <w:pPr>
        <w:ind w:left="360" w:right="2"/>
      </w:pPr>
      <w:r>
        <w:t xml:space="preserve">1.Оптимизировать общественно-государственной управление в части участия родительской общественности в управлении учреждением и контроль ими образовательного процесса путем посещения уроков. </w:t>
      </w:r>
    </w:p>
    <w:p>
      <w:pPr>
        <w:ind w:left="360" w:right="2"/>
      </w:pPr>
      <w:r>
        <w:t>2. Усиление воспитательной работы классных руководителей с учащимися;</w:t>
      </w:r>
    </w:p>
    <w:p>
      <w:pPr>
        <w:ind w:left="360" w:right="2"/>
      </w:pPr>
      <w:r>
        <w:t xml:space="preserve">3. Достижение положительной динамики в достижении лучшего качества обучения.  </w:t>
      </w:r>
    </w:p>
    <w:p>
      <w:pPr>
        <w:spacing w:after="76" w:line="259" w:lineRule="auto"/>
        <w:ind w:left="360" w:firstLine="0"/>
        <w:jc w:val="left"/>
      </w:pPr>
      <w:r>
        <w:rPr>
          <w:b/>
          <w:sz w:val="28"/>
        </w:rPr>
        <w:t xml:space="preserve"> </w:t>
      </w:r>
    </w:p>
    <w:p>
      <w:pPr>
        <w:pStyle w:val="2"/>
        <w:spacing w:after="18"/>
        <w:ind w:left="1592"/>
      </w:pPr>
      <w:r>
        <w:t xml:space="preserve">4.Оценка содержания и качества подготовки обучающихся </w:t>
      </w:r>
    </w:p>
    <w:p>
      <w:pPr>
        <w:spacing w:after="32" w:line="259" w:lineRule="auto"/>
        <w:ind w:left="611" w:firstLine="0"/>
        <w:jc w:val="center"/>
      </w:pPr>
      <w:r>
        <w:rPr>
          <w:b/>
          <w:sz w:val="28"/>
        </w:rPr>
        <w:t xml:space="preserve"> </w:t>
      </w:r>
    </w:p>
    <w:p>
      <w:pPr>
        <w:pStyle w:val="3"/>
        <w:ind w:left="350"/>
      </w:pPr>
      <w:r>
        <w:t xml:space="preserve">      Одним из главных критериев образовательной деятельности является качество обученности обучающихся. В 202</w:t>
      </w:r>
      <w:r>
        <w:rPr>
          <w:rFonts w:hint="default"/>
          <w:lang w:val="ru-RU"/>
        </w:rPr>
        <w:t>2</w:t>
      </w:r>
      <w:r>
        <w:t xml:space="preserve"> году ОУ определены цели </w:t>
      </w:r>
    </w:p>
    <w:p>
      <w:pPr>
        <w:ind w:left="360" w:right="2"/>
      </w:pPr>
      <w:r>
        <w:t xml:space="preserve">1.Сохранить положительную динамику роста качества знаний учащихся при сохранении 100% успеваемости. </w:t>
      </w:r>
    </w:p>
    <w:p>
      <w:pPr>
        <w:ind w:left="360" w:right="2"/>
      </w:pPr>
      <w:r>
        <w:t>2.Создать условия для   100% прохождения государственной итоговой аттестации выпускников  9 классов;</w:t>
      </w:r>
    </w:p>
    <w:p>
      <w:pPr>
        <w:ind w:left="360" w:right="2"/>
      </w:pPr>
      <w:r>
        <w:t>4.Проводить постоянный мониторинг подготовки учащихся  11 классов к ЕГЭ с целью повышения качества обучения;</w:t>
      </w:r>
    </w:p>
    <w:p>
      <w:pPr>
        <w:spacing w:after="217"/>
        <w:ind w:left="360" w:right="2"/>
      </w:pPr>
      <w:r>
        <w:t xml:space="preserve">5. Оптимизировать  подготовку учащихся к конкурсам и олимпиадам регионального и всероссийского уровней. </w:t>
      </w:r>
    </w:p>
    <w:p>
      <w:pPr>
        <w:spacing w:after="267" w:line="259" w:lineRule="auto"/>
        <w:ind w:left="350" w:hanging="5"/>
      </w:pPr>
      <w:r>
        <w:rPr>
          <w:b/>
        </w:rPr>
        <w:t xml:space="preserve">4.2.Качество образовательных результатов  </w:t>
      </w:r>
    </w:p>
    <w:p>
      <w:pPr>
        <w:pStyle w:val="3"/>
        <w:spacing w:after="0" w:line="260" w:lineRule="auto"/>
        <w:ind w:left="190" w:right="1" w:hanging="10"/>
        <w:jc w:val="center"/>
      </w:pPr>
      <w:r>
        <w:t>Мониторинг учебной деятельности по уровням образования  20</w:t>
      </w:r>
      <w:r>
        <w:rPr>
          <w:rFonts w:hint="default"/>
          <w:lang w:val="ru-RU"/>
        </w:rPr>
        <w:t>19</w:t>
      </w:r>
      <w:r>
        <w:t>–20</w:t>
      </w:r>
      <w:r>
        <w:rPr>
          <w:rFonts w:hint="default"/>
          <w:lang w:val="ru-RU"/>
        </w:rPr>
        <w:t>22</w:t>
      </w:r>
      <w:r>
        <w:t xml:space="preserve"> годы</w:t>
      </w:r>
      <w:r>
        <w:rPr>
          <w:b w:val="0"/>
        </w:rPr>
        <w:t xml:space="preserve"> </w:t>
      </w:r>
    </w:p>
    <w:p>
      <w:pPr>
        <w:spacing w:after="70" w:line="259" w:lineRule="auto"/>
        <w:ind w:left="360" w:firstLine="0"/>
        <w:jc w:val="left"/>
      </w:pPr>
      <w:r>
        <w:rPr>
          <w:b/>
          <w:color w:val="FF0000"/>
        </w:rPr>
        <w:t xml:space="preserve"> </w:t>
      </w:r>
    </w:p>
    <w:p>
      <w:pPr>
        <w:spacing w:after="0" w:line="259" w:lineRule="auto"/>
        <w:ind w:left="355"/>
        <w:jc w:val="left"/>
      </w:pPr>
      <w:r>
        <w:rPr>
          <w:b/>
          <w:sz w:val="22"/>
        </w:rPr>
        <w:t xml:space="preserve">Выводы, сделанные на основании ВСОКО                        Учебная деятельность </w:t>
      </w:r>
    </w:p>
    <w:tbl>
      <w:tblPr>
        <w:tblStyle w:val="13"/>
        <w:tblW w:w="9749" w:type="dxa"/>
        <w:tblInd w:w="77" w:type="dxa"/>
        <w:tblLayout w:type="autofit"/>
        <w:tblCellMar>
          <w:top w:w="50" w:type="dxa"/>
          <w:left w:w="108" w:type="dxa"/>
          <w:bottom w:w="0" w:type="dxa"/>
          <w:right w:w="53" w:type="dxa"/>
        </w:tblCellMar>
      </w:tblPr>
      <w:tblGrid>
        <w:gridCol w:w="4112"/>
        <w:gridCol w:w="5637"/>
      </w:tblGrid>
      <w:tr>
        <w:tblPrEx>
          <w:tblCellMar>
            <w:top w:w="50" w:type="dxa"/>
            <w:left w:w="108" w:type="dxa"/>
            <w:bottom w:w="0" w:type="dxa"/>
            <w:right w:w="53" w:type="dxa"/>
          </w:tblCellMar>
        </w:tblPrEx>
        <w:trPr>
          <w:trHeight w:val="300" w:hRule="atLeast"/>
        </w:trPr>
        <w:tc>
          <w:tcPr>
            <w:tcW w:w="411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Положительные результаты </w:t>
            </w:r>
          </w:p>
        </w:tc>
        <w:tc>
          <w:tcPr>
            <w:tcW w:w="563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Факторы </w:t>
            </w:r>
          </w:p>
        </w:tc>
      </w:tr>
      <w:tr>
        <w:tblPrEx>
          <w:tblCellMar>
            <w:top w:w="50" w:type="dxa"/>
            <w:left w:w="108" w:type="dxa"/>
            <w:bottom w:w="0" w:type="dxa"/>
            <w:right w:w="53" w:type="dxa"/>
          </w:tblCellMar>
        </w:tblPrEx>
        <w:trPr>
          <w:trHeight w:val="1174" w:hRule="atLeast"/>
        </w:trPr>
        <w:tc>
          <w:tcPr>
            <w:tcW w:w="4112" w:type="dxa"/>
            <w:tcBorders>
              <w:top w:val="single" w:color="000000" w:sz="4" w:space="0"/>
              <w:left w:val="single" w:color="000000" w:sz="4" w:space="0"/>
              <w:bottom w:val="single" w:color="000000" w:sz="4" w:space="0"/>
              <w:right w:val="single" w:color="000000" w:sz="4" w:space="0"/>
            </w:tcBorders>
          </w:tcPr>
          <w:p>
            <w:pPr>
              <w:spacing w:after="42" w:line="274" w:lineRule="auto"/>
              <w:ind w:left="0" w:right="54" w:firstLine="0"/>
            </w:pPr>
            <w:r>
              <w:rPr>
                <w:sz w:val="22"/>
              </w:rPr>
              <w:t>1.Преодоление пробелов в освоении программы 2019-202</w:t>
            </w:r>
            <w:r>
              <w:rPr>
                <w:rFonts w:hint="default"/>
                <w:sz w:val="22"/>
                <w:lang w:val="ru-RU"/>
              </w:rPr>
              <w:t>2</w:t>
            </w:r>
            <w:r>
              <w:rPr>
                <w:sz w:val="22"/>
              </w:rPr>
              <w:t xml:space="preserve"> учебного года, возникших в результате перехода на дистанционное обучение</w:t>
            </w:r>
            <w:r>
              <w:rPr>
                <w:rFonts w:hint="default"/>
                <w:sz w:val="22"/>
                <w:lang w:val="ru-RU"/>
              </w:rPr>
              <w:t xml:space="preserve"> и недостатков кадрового обеспечения</w:t>
            </w:r>
            <w:r>
              <w:rPr>
                <w:sz w:val="22"/>
              </w:rPr>
              <w:t xml:space="preserve">. </w:t>
            </w:r>
          </w:p>
        </w:tc>
        <w:tc>
          <w:tcPr>
            <w:tcW w:w="5637" w:type="dxa"/>
            <w:tcBorders>
              <w:top w:val="single" w:color="000000" w:sz="4" w:space="0"/>
              <w:left w:val="single" w:color="000000" w:sz="4" w:space="0"/>
              <w:bottom w:val="single" w:color="000000" w:sz="4" w:space="0"/>
              <w:right w:val="single" w:color="000000" w:sz="4" w:space="0"/>
            </w:tcBorders>
          </w:tcPr>
          <w:p>
            <w:pPr>
              <w:spacing w:after="0" w:line="259" w:lineRule="auto"/>
              <w:ind w:left="0" w:right="52" w:firstLine="0"/>
            </w:pPr>
            <w:r>
              <w:rPr>
                <w:sz w:val="22"/>
              </w:rPr>
              <w:t>1.Повышение имиджа школы стабильными показателями качества образования, стабильным</w:t>
            </w:r>
            <w:r>
              <w:rPr>
                <w:rFonts w:hint="default"/>
                <w:sz w:val="22"/>
                <w:lang w:val="ru-RU"/>
              </w:rPr>
              <w:t xml:space="preserve"> улучшением компетентности</w:t>
            </w:r>
            <w:r>
              <w:rPr>
                <w:sz w:val="22"/>
              </w:rPr>
              <w:t xml:space="preserve"> педагогическ</w:t>
            </w:r>
            <w:r>
              <w:rPr>
                <w:sz w:val="22"/>
                <w:lang w:val="ru-RU"/>
              </w:rPr>
              <w:t>ого</w:t>
            </w:r>
            <w:r>
              <w:rPr>
                <w:sz w:val="22"/>
              </w:rPr>
              <w:t xml:space="preserve"> коллектив</w:t>
            </w:r>
            <w:r>
              <w:rPr>
                <w:sz w:val="22"/>
                <w:lang w:val="ru-RU"/>
              </w:rPr>
              <w:t>а</w:t>
            </w:r>
            <w:r>
              <w:rPr>
                <w:sz w:val="22"/>
              </w:rPr>
              <w:t xml:space="preserve">, организацией внеурочной деятельности школы. </w:t>
            </w:r>
          </w:p>
        </w:tc>
      </w:tr>
      <w:tr>
        <w:tblPrEx>
          <w:tblCellMar>
            <w:top w:w="50" w:type="dxa"/>
            <w:left w:w="108" w:type="dxa"/>
            <w:bottom w:w="0" w:type="dxa"/>
            <w:right w:w="53" w:type="dxa"/>
          </w:tblCellMar>
        </w:tblPrEx>
        <w:trPr>
          <w:trHeight w:val="883" w:hRule="atLeast"/>
        </w:trPr>
        <w:tc>
          <w:tcPr>
            <w:tcW w:w="411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2.Повышение качества образования по школе </w:t>
            </w:r>
          </w:p>
        </w:tc>
        <w:tc>
          <w:tcPr>
            <w:tcW w:w="5637" w:type="dxa"/>
            <w:tcBorders>
              <w:top w:val="single" w:color="000000" w:sz="4" w:space="0"/>
              <w:left w:val="single" w:color="000000" w:sz="4" w:space="0"/>
              <w:bottom w:val="single" w:color="000000" w:sz="4" w:space="0"/>
              <w:right w:val="single" w:color="000000" w:sz="4" w:space="0"/>
            </w:tcBorders>
          </w:tcPr>
          <w:p>
            <w:pPr>
              <w:spacing w:after="0" w:line="315" w:lineRule="auto"/>
              <w:ind w:left="0" w:firstLine="0"/>
            </w:pPr>
            <w:r>
              <w:rPr>
                <w:sz w:val="22"/>
              </w:rPr>
              <w:t xml:space="preserve">1.Системная работа педагогического коллектива по повышению качества образования </w:t>
            </w:r>
          </w:p>
          <w:p>
            <w:pPr>
              <w:spacing w:after="0" w:line="259" w:lineRule="auto"/>
              <w:ind w:left="0" w:firstLine="0"/>
              <w:jc w:val="left"/>
              <w:rPr>
                <w:sz w:val="22"/>
              </w:rPr>
            </w:pPr>
            <w:r>
              <w:rPr>
                <w:sz w:val="22"/>
              </w:rPr>
              <w:t xml:space="preserve">2.Повышение квалификации педагогических работников </w:t>
            </w:r>
          </w:p>
          <w:p>
            <w:pPr>
              <w:spacing w:after="0" w:line="259" w:lineRule="auto"/>
              <w:ind w:left="0" w:firstLine="0"/>
              <w:jc w:val="left"/>
              <w:rPr>
                <w:rFonts w:hint="default"/>
                <w:sz w:val="22"/>
                <w:lang w:val="ru-RU"/>
              </w:rPr>
            </w:pPr>
            <w:r>
              <w:rPr>
                <w:rFonts w:hint="default"/>
                <w:sz w:val="22"/>
                <w:lang w:val="ru-RU"/>
              </w:rPr>
              <w:t>3. Привлечение кадров.</w:t>
            </w:r>
          </w:p>
        </w:tc>
      </w:tr>
      <w:tr>
        <w:tblPrEx>
          <w:tblCellMar>
            <w:top w:w="50" w:type="dxa"/>
            <w:left w:w="108" w:type="dxa"/>
            <w:bottom w:w="0" w:type="dxa"/>
            <w:right w:w="53" w:type="dxa"/>
          </w:tblCellMar>
        </w:tblPrEx>
        <w:trPr>
          <w:trHeight w:val="593" w:hRule="atLeast"/>
        </w:trPr>
        <w:tc>
          <w:tcPr>
            <w:tcW w:w="411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2.Повышение качества ООО </w:t>
            </w:r>
          </w:p>
        </w:tc>
        <w:tc>
          <w:tcPr>
            <w:tcW w:w="563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 xml:space="preserve">1.Системная работа педагогического коллектива по повышению мотивации учащихся 5-9-х классов </w:t>
            </w:r>
          </w:p>
        </w:tc>
      </w:tr>
      <w:tr>
        <w:tblPrEx>
          <w:tblCellMar>
            <w:top w:w="50" w:type="dxa"/>
            <w:left w:w="108" w:type="dxa"/>
            <w:bottom w:w="0" w:type="dxa"/>
            <w:right w:w="53" w:type="dxa"/>
          </w:tblCellMar>
        </w:tblPrEx>
        <w:trPr>
          <w:trHeight w:val="883" w:hRule="atLeast"/>
        </w:trPr>
        <w:tc>
          <w:tcPr>
            <w:tcW w:w="411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3.Повышение качества СОО </w:t>
            </w:r>
          </w:p>
        </w:tc>
        <w:tc>
          <w:tcPr>
            <w:tcW w:w="5637" w:type="dxa"/>
            <w:tcBorders>
              <w:top w:val="single" w:color="000000" w:sz="4" w:space="0"/>
              <w:left w:val="single" w:color="000000" w:sz="4" w:space="0"/>
              <w:bottom w:val="single" w:color="000000" w:sz="4" w:space="0"/>
              <w:right w:val="single" w:color="000000" w:sz="4" w:space="0"/>
            </w:tcBorders>
          </w:tcPr>
          <w:p>
            <w:pPr>
              <w:spacing w:after="0" w:line="259" w:lineRule="auto"/>
              <w:ind w:left="0" w:right="55" w:firstLine="0"/>
              <w:rPr>
                <w:sz w:val="22"/>
              </w:rPr>
            </w:pPr>
            <w:r>
              <w:rPr>
                <w:sz w:val="22"/>
              </w:rPr>
              <w:t>1.Системная работа педагогического коллектива по предпрофильной подготовке учащихся и формированию профильного обучения на основе образовательных запросов учащихся.</w:t>
            </w:r>
          </w:p>
          <w:p>
            <w:pPr>
              <w:spacing w:after="0" w:line="259" w:lineRule="auto"/>
              <w:ind w:left="0" w:right="55" w:firstLine="0"/>
            </w:pPr>
            <w:r>
              <w:rPr>
                <w:sz w:val="22"/>
              </w:rPr>
              <w:t xml:space="preserve"> 2.Формирование 10 класса с высокой мотивацией обучения.</w:t>
            </w:r>
          </w:p>
        </w:tc>
      </w:tr>
    </w:tbl>
    <w:p>
      <w:pPr>
        <w:spacing w:after="0" w:line="259" w:lineRule="auto"/>
        <w:ind w:left="360" w:firstLine="0"/>
        <w:jc w:val="left"/>
      </w:pPr>
      <w:r>
        <w:rPr>
          <w:b/>
          <w:sz w:val="22"/>
        </w:rPr>
        <w:t xml:space="preserve"> </w:t>
      </w:r>
    </w:p>
    <w:tbl>
      <w:tblPr>
        <w:tblStyle w:val="13"/>
        <w:tblW w:w="9573" w:type="dxa"/>
        <w:tblInd w:w="252" w:type="dxa"/>
        <w:tblLayout w:type="autofit"/>
        <w:tblCellMar>
          <w:top w:w="48" w:type="dxa"/>
          <w:left w:w="0" w:type="dxa"/>
          <w:bottom w:w="0" w:type="dxa"/>
          <w:right w:w="0" w:type="dxa"/>
        </w:tblCellMar>
      </w:tblPr>
      <w:tblGrid>
        <w:gridCol w:w="1894"/>
        <w:gridCol w:w="240"/>
        <w:gridCol w:w="2557"/>
        <w:gridCol w:w="2506"/>
        <w:gridCol w:w="2376"/>
      </w:tblGrid>
      <w:tr>
        <w:tblPrEx>
          <w:tblCellMar>
            <w:top w:w="48" w:type="dxa"/>
            <w:left w:w="0" w:type="dxa"/>
            <w:bottom w:w="0" w:type="dxa"/>
            <w:right w:w="0" w:type="dxa"/>
          </w:tblCellMar>
        </w:tblPrEx>
        <w:trPr>
          <w:trHeight w:val="881" w:hRule="atLeast"/>
        </w:trPr>
        <w:tc>
          <w:tcPr>
            <w:tcW w:w="2134"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pPr>
            <w:r>
              <w:rPr>
                <w:b/>
                <w:sz w:val="22"/>
              </w:rPr>
              <w:t xml:space="preserve">Результаты, требующие корректировки </w:t>
            </w:r>
          </w:p>
        </w:tc>
        <w:tc>
          <w:tcPr>
            <w:tcW w:w="2557" w:type="dxa"/>
            <w:tcBorders>
              <w:top w:val="single" w:color="000000" w:sz="4" w:space="0"/>
              <w:left w:val="single" w:color="000000" w:sz="4" w:space="0"/>
              <w:bottom w:val="single" w:color="000000" w:sz="4" w:space="0"/>
              <w:right w:val="single" w:color="000000" w:sz="4" w:space="0"/>
            </w:tcBorders>
          </w:tcPr>
          <w:p>
            <w:pPr>
              <w:spacing w:after="0" w:line="259" w:lineRule="auto"/>
              <w:ind w:left="109" w:firstLine="0"/>
              <w:jc w:val="left"/>
            </w:pPr>
            <w:r>
              <w:rPr>
                <w:b/>
                <w:sz w:val="22"/>
              </w:rPr>
              <w:t xml:space="preserve">Возможные </w:t>
            </w:r>
            <w:r>
              <w:rPr>
                <w:b/>
                <w:sz w:val="22"/>
              </w:rPr>
              <w:tab/>
            </w:r>
            <w:r>
              <w:rPr>
                <w:b/>
                <w:sz w:val="22"/>
              </w:rPr>
              <w:t xml:space="preserve">причины противоречий </w:t>
            </w:r>
          </w:p>
        </w:tc>
        <w:tc>
          <w:tcPr>
            <w:tcW w:w="2506" w:type="dxa"/>
            <w:tcBorders>
              <w:top w:val="single" w:color="000000" w:sz="4" w:space="0"/>
              <w:left w:val="single" w:color="000000" w:sz="4" w:space="0"/>
              <w:bottom w:val="single" w:color="000000" w:sz="4" w:space="0"/>
              <w:right w:val="single" w:color="000000" w:sz="4" w:space="0"/>
            </w:tcBorders>
          </w:tcPr>
          <w:p>
            <w:pPr>
              <w:tabs>
                <w:tab w:val="right" w:pos="2506"/>
              </w:tabs>
              <w:spacing w:after="64" w:line="259" w:lineRule="auto"/>
              <w:ind w:left="0" w:firstLine="0"/>
              <w:jc w:val="left"/>
            </w:pPr>
            <w:r>
              <w:rPr>
                <w:b/>
                <w:sz w:val="22"/>
              </w:rPr>
              <w:t xml:space="preserve">Возможные </w:t>
            </w:r>
            <w:r>
              <w:rPr>
                <w:b/>
                <w:sz w:val="22"/>
              </w:rPr>
              <w:tab/>
            </w:r>
            <w:r>
              <w:rPr>
                <w:b/>
                <w:sz w:val="22"/>
              </w:rPr>
              <w:t xml:space="preserve">пути </w:t>
            </w:r>
          </w:p>
          <w:p>
            <w:pPr>
              <w:spacing w:after="0" w:line="259" w:lineRule="auto"/>
              <w:ind w:left="108" w:firstLine="0"/>
              <w:jc w:val="left"/>
            </w:pPr>
            <w:r>
              <w:rPr>
                <w:b/>
                <w:sz w:val="22"/>
              </w:rPr>
              <w:t xml:space="preserve">решения </w:t>
            </w:r>
          </w:p>
        </w:tc>
        <w:tc>
          <w:tcPr>
            <w:tcW w:w="2376" w:type="dxa"/>
            <w:tcBorders>
              <w:top w:val="single" w:color="000000" w:sz="4" w:space="0"/>
              <w:left w:val="single" w:color="000000" w:sz="4" w:space="0"/>
              <w:bottom w:val="single" w:color="000000" w:sz="4" w:space="0"/>
              <w:right w:val="single" w:color="000000" w:sz="4" w:space="0"/>
            </w:tcBorders>
          </w:tcPr>
          <w:p>
            <w:pPr>
              <w:spacing w:after="40" w:line="272" w:lineRule="auto"/>
              <w:ind w:left="108" w:firstLine="0"/>
            </w:pPr>
            <w:r>
              <w:rPr>
                <w:b/>
                <w:sz w:val="22"/>
              </w:rPr>
              <w:t xml:space="preserve">Целевые задачи на следующий учебный </w:t>
            </w:r>
          </w:p>
          <w:p>
            <w:pPr>
              <w:spacing w:after="0" w:line="259" w:lineRule="auto"/>
              <w:ind w:left="108" w:firstLine="0"/>
              <w:jc w:val="left"/>
            </w:pPr>
            <w:r>
              <w:rPr>
                <w:b/>
                <w:sz w:val="22"/>
              </w:rPr>
              <w:t xml:space="preserve">год </w:t>
            </w:r>
          </w:p>
        </w:tc>
      </w:tr>
      <w:tr>
        <w:tblPrEx>
          <w:tblCellMar>
            <w:top w:w="48" w:type="dxa"/>
            <w:left w:w="0" w:type="dxa"/>
            <w:bottom w:w="0" w:type="dxa"/>
            <w:right w:w="0" w:type="dxa"/>
          </w:tblCellMar>
        </w:tblPrEx>
        <w:trPr>
          <w:trHeight w:val="2630" w:hRule="atLeast"/>
        </w:trPr>
        <w:tc>
          <w:tcPr>
            <w:tcW w:w="1894" w:type="dxa"/>
            <w:tcBorders>
              <w:top w:val="single" w:color="000000" w:sz="4" w:space="0"/>
              <w:left w:val="single" w:color="000000" w:sz="4" w:space="0"/>
              <w:bottom w:val="single" w:color="000000" w:sz="4" w:space="0"/>
              <w:right w:val="nil"/>
            </w:tcBorders>
          </w:tcPr>
          <w:p>
            <w:pPr>
              <w:spacing w:after="14" w:line="259" w:lineRule="auto"/>
              <w:ind w:left="108" w:firstLine="0"/>
              <w:jc w:val="left"/>
            </w:pPr>
            <w:r>
              <w:rPr>
                <w:sz w:val="22"/>
              </w:rPr>
              <w:t xml:space="preserve">1.По                 </w:t>
            </w:r>
          </w:p>
          <w:p>
            <w:pPr>
              <w:spacing w:after="0" w:line="259" w:lineRule="auto"/>
              <w:ind w:left="108" w:right="-695" w:firstLine="0"/>
              <w:jc w:val="left"/>
            </w:pPr>
            <w:r>
              <w:rPr>
                <w:sz w:val="22"/>
              </w:rPr>
              <w:t xml:space="preserve">ПА итогам за год наличие корреляции некоторым предметам </w:t>
            </w:r>
          </w:p>
        </w:tc>
        <w:tc>
          <w:tcPr>
            <w:tcW w:w="240" w:type="dxa"/>
            <w:tcBorders>
              <w:top w:val="single" w:color="000000" w:sz="4" w:space="0"/>
              <w:left w:val="nil"/>
              <w:bottom w:val="single" w:color="000000" w:sz="4" w:space="0"/>
              <w:right w:val="single" w:color="000000" w:sz="4" w:space="0"/>
            </w:tcBorders>
          </w:tcPr>
          <w:p>
            <w:pPr>
              <w:spacing w:after="595" w:line="259" w:lineRule="auto"/>
              <w:ind w:left="-446" w:right="105" w:firstLine="0"/>
              <w:jc w:val="right"/>
            </w:pPr>
            <w:r>
              <w:rPr>
                <w:sz w:val="22"/>
              </w:rPr>
              <w:t xml:space="preserve">резуьтатам </w:t>
            </w:r>
          </w:p>
          <w:p>
            <w:pPr>
              <w:spacing w:after="0" w:line="259" w:lineRule="auto"/>
              <w:ind w:left="0" w:right="108" w:firstLine="0"/>
              <w:jc w:val="right"/>
            </w:pPr>
            <w:r>
              <w:rPr>
                <w:sz w:val="22"/>
              </w:rPr>
              <w:t xml:space="preserve">по </w:t>
            </w:r>
          </w:p>
        </w:tc>
        <w:tc>
          <w:tcPr>
            <w:tcW w:w="2557" w:type="dxa"/>
            <w:tcBorders>
              <w:top w:val="single" w:color="000000" w:sz="4" w:space="0"/>
              <w:left w:val="single" w:color="000000" w:sz="4" w:space="0"/>
              <w:bottom w:val="single" w:color="000000" w:sz="4" w:space="0"/>
              <w:right w:val="single" w:color="000000" w:sz="4" w:space="0"/>
            </w:tcBorders>
          </w:tcPr>
          <w:p>
            <w:pPr>
              <w:spacing w:after="41" w:line="259" w:lineRule="auto"/>
              <w:ind w:left="109" w:firstLine="0"/>
              <w:jc w:val="left"/>
            </w:pPr>
            <w:r>
              <w:rPr>
                <w:sz w:val="22"/>
              </w:rPr>
              <w:t xml:space="preserve">1.Необъективность </w:t>
            </w:r>
          </w:p>
          <w:p>
            <w:pPr>
              <w:tabs>
                <w:tab w:val="right" w:pos="2557"/>
              </w:tabs>
              <w:spacing w:after="61" w:line="259" w:lineRule="auto"/>
              <w:ind w:left="0" w:firstLine="0"/>
              <w:jc w:val="left"/>
            </w:pPr>
            <w:r>
              <w:rPr>
                <w:sz w:val="22"/>
              </w:rPr>
              <w:t xml:space="preserve">оценивания </w:t>
            </w:r>
            <w:r>
              <w:rPr>
                <w:sz w:val="22"/>
              </w:rPr>
              <w:tab/>
            </w:r>
            <w:r>
              <w:rPr>
                <w:sz w:val="22"/>
              </w:rPr>
              <w:t xml:space="preserve">знаний </w:t>
            </w:r>
          </w:p>
          <w:p>
            <w:pPr>
              <w:spacing w:after="0" w:line="259" w:lineRule="auto"/>
              <w:ind w:left="109" w:firstLine="0"/>
              <w:jc w:val="left"/>
            </w:pPr>
            <w:r>
              <w:rPr>
                <w:sz w:val="22"/>
              </w:rPr>
              <w:t xml:space="preserve">учащихся </w:t>
            </w:r>
          </w:p>
        </w:tc>
        <w:tc>
          <w:tcPr>
            <w:tcW w:w="2506" w:type="dxa"/>
            <w:tcBorders>
              <w:top w:val="single" w:color="000000" w:sz="4" w:space="0"/>
              <w:left w:val="single" w:color="000000" w:sz="4" w:space="0"/>
              <w:bottom w:val="single" w:color="000000" w:sz="4" w:space="0"/>
              <w:right w:val="single" w:color="000000" w:sz="4" w:space="0"/>
            </w:tcBorders>
          </w:tcPr>
          <w:p>
            <w:pPr>
              <w:spacing w:after="28" w:line="290" w:lineRule="auto"/>
              <w:ind w:left="108" w:firstLine="0"/>
              <w:jc w:val="left"/>
            </w:pPr>
            <w:r>
              <w:rPr>
                <w:sz w:val="22"/>
              </w:rPr>
              <w:t xml:space="preserve">1.Пересмотр </w:t>
            </w:r>
            <w:r>
              <w:rPr>
                <w:sz w:val="22"/>
              </w:rPr>
              <w:tab/>
            </w:r>
            <w:r>
              <w:rPr>
                <w:sz w:val="22"/>
              </w:rPr>
              <w:t xml:space="preserve">системы оценивания 2.Повышение объективности оценивания </w:t>
            </w:r>
            <w:r>
              <w:rPr>
                <w:sz w:val="22"/>
              </w:rPr>
              <w:tab/>
            </w:r>
            <w:r>
              <w:rPr>
                <w:sz w:val="22"/>
              </w:rPr>
              <w:t xml:space="preserve">знаний </w:t>
            </w:r>
          </w:p>
          <w:p>
            <w:pPr>
              <w:spacing w:after="0" w:line="259" w:lineRule="auto"/>
              <w:ind w:left="108" w:firstLine="0"/>
              <w:jc w:val="left"/>
            </w:pPr>
            <w:r>
              <w:rPr>
                <w:sz w:val="22"/>
              </w:rPr>
              <w:t xml:space="preserve">учащихся </w:t>
            </w:r>
          </w:p>
        </w:tc>
        <w:tc>
          <w:tcPr>
            <w:tcW w:w="237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105" w:firstLine="0"/>
            </w:pPr>
            <w:r>
              <w:rPr>
                <w:sz w:val="22"/>
              </w:rPr>
              <w:t xml:space="preserve">1.Введение средневзвешенной системы оценивания знаний учащихся 2.Введение мониторинга сравнения результатов обученности одних и тех же учащихся </w:t>
            </w:r>
          </w:p>
        </w:tc>
      </w:tr>
      <w:tr>
        <w:trPr>
          <w:trHeight w:val="1755" w:hRule="atLeast"/>
        </w:trPr>
        <w:tc>
          <w:tcPr>
            <w:tcW w:w="1894" w:type="dxa"/>
            <w:tcBorders>
              <w:top w:val="single" w:color="000000" w:sz="4" w:space="0"/>
              <w:left w:val="single" w:color="000000" w:sz="4" w:space="0"/>
              <w:bottom w:val="single" w:color="000000" w:sz="4" w:space="0"/>
              <w:right w:val="nil"/>
            </w:tcBorders>
          </w:tcPr>
          <w:p>
            <w:pPr>
              <w:spacing w:after="0" w:line="259" w:lineRule="auto"/>
              <w:ind w:left="3" w:firstLine="0"/>
              <w:jc w:val="left"/>
            </w:pPr>
            <w:r>
              <w:t>2.Наличие групп риска в каждом классе</w:t>
            </w:r>
          </w:p>
        </w:tc>
        <w:tc>
          <w:tcPr>
            <w:tcW w:w="240" w:type="dxa"/>
            <w:tcBorders>
              <w:top w:val="single" w:color="000000" w:sz="4" w:space="0"/>
              <w:left w:val="nil"/>
              <w:bottom w:val="single" w:color="000000" w:sz="4" w:space="0"/>
              <w:right w:val="single" w:color="000000" w:sz="4" w:space="0"/>
            </w:tcBorders>
          </w:tcPr>
          <w:p>
            <w:pPr>
              <w:spacing w:after="0" w:line="259" w:lineRule="auto"/>
              <w:ind w:left="0" w:firstLine="149"/>
              <w:jc w:val="left"/>
            </w:pPr>
          </w:p>
        </w:tc>
        <w:tc>
          <w:tcPr>
            <w:tcW w:w="2557" w:type="dxa"/>
            <w:tcBorders>
              <w:top w:val="single" w:color="000000" w:sz="4" w:space="0"/>
              <w:left w:val="single" w:color="000000" w:sz="4" w:space="0"/>
              <w:bottom w:val="single" w:color="000000" w:sz="4" w:space="0"/>
              <w:right w:val="single" w:color="000000" w:sz="4" w:space="0"/>
            </w:tcBorders>
          </w:tcPr>
          <w:p>
            <w:pPr>
              <w:spacing w:after="0" w:line="259" w:lineRule="auto"/>
              <w:ind w:left="109" w:right="106" w:firstLine="0"/>
            </w:pPr>
            <w:r>
              <w:rPr>
                <w:sz w:val="22"/>
              </w:rPr>
              <w:t xml:space="preserve">1.Низкая мотивация к обучению некоторых обучающихся </w:t>
            </w:r>
          </w:p>
        </w:tc>
        <w:tc>
          <w:tcPr>
            <w:tcW w:w="2506" w:type="dxa"/>
            <w:tcBorders>
              <w:top w:val="single" w:color="000000" w:sz="4" w:space="0"/>
              <w:left w:val="single" w:color="000000" w:sz="4" w:space="0"/>
              <w:bottom w:val="single" w:color="000000" w:sz="4" w:space="0"/>
              <w:right w:val="single" w:color="000000" w:sz="4" w:space="0"/>
            </w:tcBorders>
          </w:tcPr>
          <w:p>
            <w:pPr>
              <w:spacing w:after="28" w:line="291" w:lineRule="auto"/>
              <w:ind w:left="108" w:firstLine="0"/>
              <w:jc w:val="left"/>
            </w:pPr>
            <w:r>
              <w:rPr>
                <w:sz w:val="22"/>
              </w:rPr>
              <w:t xml:space="preserve">1.Систематическая работа педагогического коллектива </w:t>
            </w:r>
            <w:r>
              <w:rPr>
                <w:sz w:val="22"/>
              </w:rPr>
              <w:tab/>
            </w:r>
            <w:r>
              <w:rPr>
                <w:sz w:val="22"/>
              </w:rPr>
              <w:t xml:space="preserve">с учащимися </w:t>
            </w:r>
            <w:r>
              <w:rPr>
                <w:sz w:val="22"/>
              </w:rPr>
              <w:tab/>
            </w:r>
            <w:r>
              <w:rPr>
                <w:sz w:val="22"/>
              </w:rPr>
              <w:t xml:space="preserve">«группы </w:t>
            </w:r>
          </w:p>
          <w:p>
            <w:pPr>
              <w:spacing w:after="0" w:line="259" w:lineRule="auto"/>
              <w:ind w:left="108" w:firstLine="0"/>
              <w:jc w:val="left"/>
            </w:pPr>
            <w:r>
              <w:rPr>
                <w:sz w:val="22"/>
              </w:rPr>
              <w:t xml:space="preserve">риска» </w:t>
            </w:r>
          </w:p>
        </w:tc>
        <w:tc>
          <w:tcPr>
            <w:tcW w:w="2376"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106" w:firstLine="0"/>
            </w:pPr>
            <w:r>
              <w:rPr>
                <w:sz w:val="22"/>
              </w:rPr>
              <w:t xml:space="preserve">1.Продолжить создание системы работы учителей предметников со слабоуспевающими учащимися  </w:t>
            </w:r>
          </w:p>
        </w:tc>
      </w:tr>
      <w:tr>
        <w:tblPrEx>
          <w:tblCellMar>
            <w:top w:w="48" w:type="dxa"/>
            <w:left w:w="0" w:type="dxa"/>
            <w:bottom w:w="0" w:type="dxa"/>
            <w:right w:w="0" w:type="dxa"/>
          </w:tblCellMar>
        </w:tblPrEx>
        <w:trPr>
          <w:trHeight w:val="2921" w:hRule="atLeast"/>
        </w:trPr>
        <w:tc>
          <w:tcPr>
            <w:tcW w:w="2134" w:type="dxa"/>
            <w:gridSpan w:val="2"/>
            <w:tcBorders>
              <w:top w:val="single" w:color="000000" w:sz="4" w:space="0"/>
              <w:left w:val="single" w:color="000000" w:sz="4" w:space="0"/>
              <w:bottom w:val="single" w:color="000000" w:sz="4" w:space="0"/>
              <w:right w:val="single" w:color="000000" w:sz="4" w:space="0"/>
            </w:tcBorders>
          </w:tcPr>
          <w:p>
            <w:pPr>
              <w:spacing w:after="14" w:line="259" w:lineRule="auto"/>
              <w:ind w:left="108" w:firstLine="0"/>
              <w:jc w:val="left"/>
            </w:pPr>
            <w:r>
              <w:rPr>
                <w:sz w:val="22"/>
              </w:rPr>
              <w:t xml:space="preserve">3.Снижение </w:t>
            </w:r>
          </w:p>
          <w:p>
            <w:pPr>
              <w:spacing w:after="39" w:line="275" w:lineRule="auto"/>
              <w:ind w:left="108" w:firstLine="0"/>
            </w:pPr>
            <w:r>
              <w:rPr>
                <w:sz w:val="22"/>
              </w:rPr>
              <w:t xml:space="preserve">мотивации к обучению у группы </w:t>
            </w:r>
          </w:p>
          <w:p>
            <w:pPr>
              <w:tabs>
                <w:tab w:val="right" w:pos="2134"/>
              </w:tabs>
              <w:spacing w:after="61" w:line="259" w:lineRule="auto"/>
              <w:ind w:left="0" w:firstLine="0"/>
              <w:jc w:val="left"/>
            </w:pPr>
            <w:r>
              <w:rPr>
                <w:sz w:val="22"/>
              </w:rPr>
              <w:t xml:space="preserve">учащихся </w:t>
            </w:r>
            <w:r>
              <w:rPr>
                <w:sz w:val="22"/>
              </w:rPr>
              <w:tab/>
            </w:r>
            <w:r>
              <w:rPr>
                <w:sz w:val="22"/>
              </w:rPr>
              <w:t xml:space="preserve">7,8,10 классов  </w:t>
            </w:r>
          </w:p>
          <w:p>
            <w:pPr>
              <w:spacing w:after="0" w:line="259" w:lineRule="auto"/>
              <w:ind w:left="0" w:firstLine="0"/>
              <w:jc w:val="left"/>
            </w:pPr>
          </w:p>
        </w:tc>
        <w:tc>
          <w:tcPr>
            <w:tcW w:w="2557" w:type="dxa"/>
            <w:tcBorders>
              <w:top w:val="single" w:color="000000" w:sz="4" w:space="0"/>
              <w:left w:val="single" w:color="000000" w:sz="4" w:space="0"/>
              <w:bottom w:val="single" w:color="000000" w:sz="4" w:space="0"/>
              <w:right w:val="single" w:color="000000" w:sz="4" w:space="0"/>
            </w:tcBorders>
          </w:tcPr>
          <w:p>
            <w:pPr>
              <w:spacing w:after="44" w:line="273" w:lineRule="auto"/>
              <w:ind w:left="109" w:right="107" w:firstLine="0"/>
            </w:pPr>
            <w:r>
              <w:rPr>
                <w:sz w:val="22"/>
              </w:rPr>
              <w:t xml:space="preserve">1.Ослабление контроля за успеваемостью учащихся 6в класса со стороны классного руководителя по причине отсутствия </w:t>
            </w:r>
          </w:p>
          <w:p>
            <w:pPr>
              <w:spacing w:after="0" w:line="259" w:lineRule="auto"/>
              <w:ind w:left="109" w:firstLine="0"/>
              <w:jc w:val="left"/>
            </w:pPr>
            <w:r>
              <w:rPr>
                <w:sz w:val="22"/>
              </w:rPr>
              <w:t xml:space="preserve">опыта работы </w:t>
            </w:r>
          </w:p>
        </w:tc>
        <w:tc>
          <w:tcPr>
            <w:tcW w:w="2506" w:type="dxa"/>
            <w:tcBorders>
              <w:top w:val="single" w:color="000000" w:sz="4" w:space="0"/>
              <w:left w:val="single" w:color="000000" w:sz="4" w:space="0"/>
              <w:bottom w:val="single" w:color="000000" w:sz="4" w:space="0"/>
              <w:right w:val="single" w:color="000000" w:sz="4" w:space="0"/>
            </w:tcBorders>
          </w:tcPr>
          <w:p>
            <w:pPr>
              <w:spacing w:after="0" w:line="290" w:lineRule="auto"/>
              <w:ind w:left="108" w:firstLine="0"/>
              <w:jc w:val="left"/>
            </w:pPr>
            <w:r>
              <w:rPr>
                <w:sz w:val="22"/>
              </w:rPr>
              <w:t xml:space="preserve">1.Административный контроль за состоянием успеваемости </w:t>
            </w:r>
            <w:r>
              <w:rPr>
                <w:sz w:val="22"/>
              </w:rPr>
              <w:tab/>
            </w:r>
            <w:r>
              <w:rPr>
                <w:sz w:val="22"/>
              </w:rPr>
              <w:t xml:space="preserve">и качества обучения 6 класса </w:t>
            </w:r>
          </w:p>
          <w:p>
            <w:pPr>
              <w:spacing w:after="34" w:line="273" w:lineRule="auto"/>
              <w:ind w:left="108" w:right="106" w:firstLine="0"/>
            </w:pPr>
            <w:r>
              <w:rPr>
                <w:sz w:val="22"/>
              </w:rPr>
              <w:t xml:space="preserve">2.Системная работа педколлектива по повышению мотивации к обучению учащихся </w:t>
            </w:r>
          </w:p>
          <w:p>
            <w:pPr>
              <w:spacing w:after="0" w:line="259" w:lineRule="auto"/>
              <w:ind w:left="108" w:firstLine="0"/>
              <w:jc w:val="left"/>
            </w:pPr>
            <w:r>
              <w:rPr>
                <w:sz w:val="22"/>
              </w:rPr>
              <w:t xml:space="preserve">7,8,10-х классов  </w:t>
            </w:r>
          </w:p>
        </w:tc>
        <w:tc>
          <w:tcPr>
            <w:tcW w:w="2376" w:type="dxa"/>
            <w:tcBorders>
              <w:top w:val="single" w:color="000000" w:sz="4" w:space="0"/>
              <w:left w:val="single" w:color="000000" w:sz="4" w:space="0"/>
              <w:bottom w:val="single" w:color="000000" w:sz="4" w:space="0"/>
              <w:right w:val="single" w:color="000000" w:sz="4" w:space="0"/>
            </w:tcBorders>
          </w:tcPr>
          <w:p>
            <w:pPr>
              <w:spacing w:after="0"/>
              <w:ind w:left="108" w:firstLine="0"/>
              <w:jc w:val="left"/>
            </w:pPr>
            <w:r>
              <w:rPr>
                <w:sz w:val="22"/>
              </w:rPr>
              <w:t xml:space="preserve">1.Продолжить работу по </w:t>
            </w:r>
            <w:r>
              <w:rPr>
                <w:sz w:val="22"/>
              </w:rPr>
              <w:tab/>
            </w:r>
            <w:r>
              <w:rPr>
                <w:sz w:val="22"/>
              </w:rPr>
              <w:t xml:space="preserve">повышению мотивации </w:t>
            </w:r>
            <w:r>
              <w:rPr>
                <w:sz w:val="22"/>
              </w:rPr>
              <w:tab/>
            </w:r>
            <w:r>
              <w:rPr>
                <w:sz w:val="22"/>
              </w:rPr>
              <w:t xml:space="preserve">к обучению </w:t>
            </w:r>
            <w:r>
              <w:rPr>
                <w:sz w:val="22"/>
              </w:rPr>
              <w:tab/>
            </w:r>
            <w:r>
              <w:rPr>
                <w:sz w:val="22"/>
              </w:rPr>
              <w:t xml:space="preserve">учащихся ООО  </w:t>
            </w:r>
          </w:p>
          <w:p>
            <w:pPr>
              <w:spacing w:after="38" w:line="275" w:lineRule="auto"/>
              <w:ind w:left="108" w:firstLine="0"/>
            </w:pPr>
            <w:r>
              <w:rPr>
                <w:sz w:val="22"/>
              </w:rPr>
              <w:t xml:space="preserve">2. Продолжить работу ВШК по повышению </w:t>
            </w:r>
          </w:p>
          <w:p>
            <w:pPr>
              <w:spacing w:after="0" w:line="259" w:lineRule="auto"/>
              <w:ind w:left="108" w:firstLine="0"/>
            </w:pPr>
            <w:r>
              <w:rPr>
                <w:sz w:val="22"/>
              </w:rPr>
              <w:t xml:space="preserve">качества обучения 7,8,10-х классов. </w:t>
            </w:r>
          </w:p>
        </w:tc>
      </w:tr>
    </w:tbl>
    <w:p>
      <w:pPr>
        <w:spacing w:after="305" w:line="259" w:lineRule="auto"/>
        <w:ind w:left="360" w:firstLine="0"/>
        <w:jc w:val="left"/>
      </w:pPr>
      <w:r>
        <w:rPr>
          <w:b/>
        </w:rPr>
        <w:t xml:space="preserve"> </w:t>
      </w:r>
    </w:p>
    <w:p>
      <w:pPr>
        <w:pStyle w:val="4"/>
        <w:spacing w:after="111"/>
        <w:ind w:left="350"/>
      </w:pPr>
      <w:r>
        <w:t xml:space="preserve">4.2. Итоги  промежуточной аттестации выпускников 9 классов </w:t>
      </w:r>
    </w:p>
    <w:p>
      <w:pPr>
        <w:ind w:left="360" w:right="2"/>
      </w:pPr>
      <w:r>
        <w:t>Количество выпускников 20</w:t>
      </w:r>
      <w:r>
        <w:rPr>
          <w:rFonts w:hint="default"/>
          <w:lang w:val="ru-RU"/>
        </w:rPr>
        <w:t>22</w:t>
      </w:r>
      <w:r>
        <w:t>-202</w:t>
      </w:r>
      <w:r>
        <w:rPr>
          <w:rFonts w:hint="default"/>
          <w:lang w:val="ru-RU"/>
        </w:rPr>
        <w:t>3</w:t>
      </w:r>
      <w:r>
        <w:t xml:space="preserve"> учебного года – </w:t>
      </w:r>
      <w:r>
        <w:rPr>
          <w:rFonts w:hint="default"/>
          <w:lang w:val="ru-RU"/>
        </w:rPr>
        <w:t>5</w:t>
      </w:r>
      <w:r>
        <w:t xml:space="preserve">. </w:t>
      </w:r>
    </w:p>
    <w:p>
      <w:pPr>
        <w:ind w:left="360" w:right="2"/>
      </w:pPr>
      <w:r>
        <w:t xml:space="preserve">Прошли промежуточную аттестацию –              </w:t>
      </w:r>
      <w:r>
        <w:rPr>
          <w:rFonts w:hint="default"/>
          <w:lang w:val="ru-RU"/>
        </w:rPr>
        <w:t>5</w:t>
      </w:r>
      <w:r>
        <w:t xml:space="preserve">. </w:t>
      </w:r>
    </w:p>
    <w:p>
      <w:pPr>
        <w:pStyle w:val="3"/>
        <w:spacing w:after="0"/>
        <w:ind w:left="350"/>
      </w:pPr>
      <w:r>
        <w:t xml:space="preserve">Результаты ОГЭ по математике Результаты основного государственного экзамена по математике (пробный этап)  </w:t>
      </w:r>
    </w:p>
    <w:tbl>
      <w:tblPr>
        <w:tblStyle w:val="13"/>
        <w:tblW w:w="9832" w:type="dxa"/>
        <w:tblInd w:w="252" w:type="dxa"/>
        <w:tblLayout w:type="autofit"/>
        <w:tblCellMar>
          <w:top w:w="12" w:type="dxa"/>
          <w:left w:w="108" w:type="dxa"/>
          <w:bottom w:w="0" w:type="dxa"/>
          <w:right w:w="92" w:type="dxa"/>
        </w:tblCellMar>
      </w:tblPr>
      <w:tblGrid>
        <w:gridCol w:w="1043"/>
        <w:gridCol w:w="1851"/>
        <w:gridCol w:w="2218"/>
        <w:gridCol w:w="1923"/>
        <w:gridCol w:w="1397"/>
        <w:gridCol w:w="1400"/>
      </w:tblGrid>
      <w:tr>
        <w:tblPrEx>
          <w:tblCellMar>
            <w:top w:w="12" w:type="dxa"/>
            <w:left w:w="108" w:type="dxa"/>
            <w:bottom w:w="0" w:type="dxa"/>
            <w:right w:w="92" w:type="dxa"/>
          </w:tblCellMar>
        </w:tblPrEx>
        <w:trPr>
          <w:trHeight w:val="881" w:hRule="atLeast"/>
        </w:trPr>
        <w:tc>
          <w:tcPr>
            <w:tcW w:w="10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Класс </w:t>
            </w:r>
          </w:p>
        </w:tc>
        <w:tc>
          <w:tcPr>
            <w:tcW w:w="185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ФИО учителя </w:t>
            </w:r>
          </w:p>
        </w:tc>
        <w:tc>
          <w:tcPr>
            <w:tcW w:w="221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Количество учащихся </w:t>
            </w:r>
          </w:p>
        </w:tc>
        <w:tc>
          <w:tcPr>
            <w:tcW w:w="19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 xml:space="preserve">Успеваемость % </w:t>
            </w:r>
          </w:p>
        </w:tc>
        <w:tc>
          <w:tcPr>
            <w:tcW w:w="139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Качество % </w:t>
            </w:r>
          </w:p>
        </w:tc>
        <w:tc>
          <w:tcPr>
            <w:tcW w:w="140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Средний тестовый первичный балл </w:t>
            </w:r>
          </w:p>
        </w:tc>
      </w:tr>
      <w:tr>
        <w:tblPrEx>
          <w:tblCellMar>
            <w:top w:w="12" w:type="dxa"/>
            <w:left w:w="108" w:type="dxa"/>
            <w:bottom w:w="0" w:type="dxa"/>
            <w:right w:w="92" w:type="dxa"/>
          </w:tblCellMar>
        </w:tblPrEx>
        <w:trPr>
          <w:trHeight w:val="302" w:hRule="atLeast"/>
        </w:trPr>
        <w:tc>
          <w:tcPr>
            <w:tcW w:w="10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9 </w:t>
            </w:r>
          </w:p>
        </w:tc>
        <w:tc>
          <w:tcPr>
            <w:tcW w:w="185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lang w:val="ru-RU"/>
              </w:rPr>
              <w:t>КУБАЕВ</w:t>
            </w:r>
            <w:r>
              <w:rPr>
                <w:rFonts w:hint="default"/>
                <w:b/>
                <w:sz w:val="22"/>
                <w:lang w:val="ru-RU"/>
              </w:rPr>
              <w:t xml:space="preserve"> М.Н.</w:t>
            </w:r>
            <w:r>
              <w:rPr>
                <w:b/>
                <w:sz w:val="22"/>
              </w:rPr>
              <w:t xml:space="preserve">. </w:t>
            </w:r>
          </w:p>
        </w:tc>
        <w:tc>
          <w:tcPr>
            <w:tcW w:w="221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b/>
                <w:sz w:val="22"/>
                <w:lang w:val="ru-RU"/>
              </w:rPr>
              <w:t>4</w:t>
            </w:r>
          </w:p>
        </w:tc>
        <w:tc>
          <w:tcPr>
            <w:tcW w:w="19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70% </w:t>
            </w:r>
          </w:p>
        </w:tc>
        <w:tc>
          <w:tcPr>
            <w:tcW w:w="139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rFonts w:hint="default"/>
                <w:b/>
                <w:sz w:val="22"/>
                <w:lang w:val="ru-RU"/>
              </w:rPr>
              <w:t>40</w:t>
            </w:r>
            <w:r>
              <w:rPr>
                <w:b/>
                <w:sz w:val="22"/>
              </w:rPr>
              <w:t xml:space="preserve">,0 </w:t>
            </w:r>
          </w:p>
        </w:tc>
        <w:tc>
          <w:tcPr>
            <w:tcW w:w="1400"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rFonts w:hint="default"/>
                <w:b/>
                <w:sz w:val="22"/>
                <w:lang w:val="ru-RU"/>
              </w:rPr>
              <w:t>8</w:t>
            </w:r>
            <w:r>
              <w:rPr>
                <w:b/>
                <w:sz w:val="22"/>
              </w:rPr>
              <w:t xml:space="preserve"> </w:t>
            </w:r>
          </w:p>
        </w:tc>
      </w:tr>
      <w:tr>
        <w:tblPrEx>
          <w:tblCellMar>
            <w:top w:w="12" w:type="dxa"/>
            <w:left w:w="108" w:type="dxa"/>
            <w:bottom w:w="0" w:type="dxa"/>
            <w:right w:w="92" w:type="dxa"/>
          </w:tblCellMar>
        </w:tblPrEx>
        <w:trPr>
          <w:trHeight w:val="300" w:hRule="atLeast"/>
        </w:trPr>
        <w:tc>
          <w:tcPr>
            <w:tcW w:w="10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итого </w:t>
            </w:r>
          </w:p>
        </w:tc>
        <w:tc>
          <w:tcPr>
            <w:tcW w:w="185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 </w:t>
            </w:r>
          </w:p>
        </w:tc>
        <w:tc>
          <w:tcPr>
            <w:tcW w:w="221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19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70% </w:t>
            </w:r>
          </w:p>
        </w:tc>
        <w:tc>
          <w:tcPr>
            <w:tcW w:w="139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rFonts w:hint="default"/>
                <w:b/>
                <w:sz w:val="22"/>
                <w:lang w:val="ru-RU"/>
              </w:rPr>
              <w:t>40</w:t>
            </w:r>
            <w:r>
              <w:rPr>
                <w:b/>
                <w:sz w:val="22"/>
              </w:rPr>
              <w:t>%</w:t>
            </w:r>
          </w:p>
        </w:tc>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jc w:val="left"/>
            </w:pPr>
          </w:p>
        </w:tc>
      </w:tr>
      <w:tr>
        <w:tblPrEx>
          <w:tblCellMar>
            <w:top w:w="12" w:type="dxa"/>
            <w:left w:w="108" w:type="dxa"/>
            <w:bottom w:w="0" w:type="dxa"/>
            <w:right w:w="92" w:type="dxa"/>
          </w:tblCellMar>
        </w:tblPrEx>
        <w:trPr>
          <w:trHeight w:val="324" w:hRule="atLeast"/>
        </w:trPr>
        <w:tc>
          <w:tcPr>
            <w:tcW w:w="104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185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21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192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139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1400"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jc w:val="left"/>
            </w:pPr>
          </w:p>
        </w:tc>
      </w:tr>
    </w:tbl>
    <w:p>
      <w:pPr>
        <w:spacing w:after="67" w:line="259" w:lineRule="auto"/>
        <w:ind w:left="360" w:firstLine="0"/>
        <w:jc w:val="left"/>
      </w:pPr>
      <w:r>
        <w:rPr>
          <w:b/>
          <w:i/>
        </w:rPr>
        <w:t xml:space="preserve"> </w:t>
      </w:r>
    </w:p>
    <w:p>
      <w:pPr>
        <w:spacing w:after="0" w:line="259" w:lineRule="auto"/>
        <w:jc w:val="left"/>
      </w:pPr>
    </w:p>
    <w:p>
      <w:pPr>
        <w:ind w:left="360" w:right="2"/>
      </w:pPr>
      <w:r>
        <w:t xml:space="preserve">В результате 100% обучающихся 9-х классов прошли промежуточную аттестацию, однако не сумели преодолеть минимальный порог на пробном ОГЭ в 3 четверти. </w:t>
      </w:r>
    </w:p>
    <w:p>
      <w:pPr>
        <w:ind w:left="360" w:right="187"/>
      </w:pPr>
      <w:r>
        <w:rPr>
          <w:b/>
        </w:rPr>
        <w:t>По результатам основного государственного экзамена по математике сделаны выводы</w:t>
      </w:r>
      <w:r>
        <w:t xml:space="preserve">        </w:t>
      </w:r>
    </w:p>
    <w:p>
      <w:pPr>
        <w:ind w:left="360" w:right="2"/>
      </w:pPr>
      <w:r>
        <w:t xml:space="preserve"> - были учтены все рекомендации по результатам 2016-2017, 2017-</w:t>
      </w:r>
    </w:p>
    <w:p>
      <w:pPr>
        <w:ind w:left="360" w:right="2"/>
      </w:pPr>
      <w:r>
        <w:t>2018</w:t>
      </w:r>
      <w:r>
        <w:rPr>
          <w:rFonts w:hint="default"/>
          <w:lang w:val="ru-RU"/>
        </w:rPr>
        <w:t>, 2019-2020, 2021-2022</w:t>
      </w:r>
      <w:r>
        <w:t xml:space="preserve"> учебного года по подготовке учащихся к экзамену </w:t>
      </w:r>
    </w:p>
    <w:p>
      <w:pPr>
        <w:ind w:left="360" w:right="187"/>
      </w:pPr>
      <w:r>
        <w:t>- экзамен по математике остаётся одним из самых сложных для учащихся 9-х классов          Остается проблема усвоения теоретического содержания курса, поэтому учащиеся не могут применять понятия, формулы, алгоритмы, способы решений в измененной ситуации. В связи с этим учителям математики необходимо работать над формами и способами объяснения и контроля теоретических знаний обучающихся</w:t>
      </w:r>
      <w:r>
        <w:rPr>
          <w:rFonts w:hint="default"/>
          <w:lang w:val="ru-RU"/>
        </w:rPr>
        <w:t>, формировать функциональную математическую грамотность</w:t>
      </w:r>
      <w:r>
        <w:t xml:space="preserve">. </w:t>
      </w:r>
    </w:p>
    <w:p>
      <w:pPr>
        <w:ind w:left="360" w:right="182"/>
      </w:pPr>
      <w:r>
        <w:t xml:space="preserve">                </w:t>
      </w:r>
    </w:p>
    <w:p>
      <w:pPr>
        <w:spacing w:after="68" w:line="259" w:lineRule="auto"/>
        <w:ind w:left="360" w:firstLine="0"/>
        <w:jc w:val="left"/>
      </w:pPr>
      <w:r>
        <w:t xml:space="preserve">        </w:t>
      </w:r>
    </w:p>
    <w:p>
      <w:pPr>
        <w:pStyle w:val="3"/>
        <w:spacing w:after="0"/>
        <w:ind w:left="350"/>
        <w:rPr>
          <w:rFonts w:hint="default"/>
          <w:lang w:val="ru-RU"/>
        </w:rPr>
      </w:pPr>
      <w:r>
        <w:rPr>
          <w:b w:val="0"/>
        </w:rPr>
        <w:t xml:space="preserve">  </w:t>
      </w:r>
      <w:r>
        <w:t xml:space="preserve">Результаты ОГЭ по русскому языку </w:t>
      </w:r>
      <w:r>
        <w:rPr>
          <w:rFonts w:hint="default"/>
          <w:lang w:val="ru-RU"/>
        </w:rPr>
        <w:t>2022</w:t>
      </w:r>
    </w:p>
    <w:tbl>
      <w:tblPr>
        <w:tblStyle w:val="13"/>
        <w:tblW w:w="7770" w:type="dxa"/>
        <w:tblInd w:w="884" w:type="dxa"/>
        <w:tblLayout w:type="autofit"/>
        <w:tblCellMar>
          <w:top w:w="7" w:type="dxa"/>
          <w:left w:w="108" w:type="dxa"/>
          <w:bottom w:w="0" w:type="dxa"/>
          <w:right w:w="94" w:type="dxa"/>
        </w:tblCellMar>
      </w:tblPr>
      <w:tblGrid>
        <w:gridCol w:w="857"/>
        <w:gridCol w:w="1702"/>
        <w:gridCol w:w="1202"/>
        <w:gridCol w:w="1224"/>
        <w:gridCol w:w="1489"/>
        <w:gridCol w:w="1296"/>
      </w:tblGrid>
      <w:tr>
        <w:tblPrEx>
          <w:tblCellMar>
            <w:top w:w="7" w:type="dxa"/>
            <w:left w:w="108" w:type="dxa"/>
            <w:bottom w:w="0" w:type="dxa"/>
            <w:right w:w="94" w:type="dxa"/>
          </w:tblCellMar>
        </w:tblPrEx>
        <w:trPr>
          <w:trHeight w:val="884" w:hRule="atLeast"/>
        </w:trPr>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Класс </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Количество учащихся </w:t>
            </w:r>
          </w:p>
        </w:tc>
        <w:tc>
          <w:tcPr>
            <w:tcW w:w="1202" w:type="dxa"/>
            <w:tcBorders>
              <w:top w:val="single" w:color="000000" w:sz="4" w:space="0"/>
              <w:left w:val="single" w:color="000000" w:sz="4" w:space="0"/>
              <w:bottom w:val="single" w:color="000000" w:sz="4" w:space="0"/>
              <w:right w:val="single" w:color="000000" w:sz="4" w:space="0"/>
            </w:tcBorders>
          </w:tcPr>
          <w:p>
            <w:pPr>
              <w:spacing w:after="57" w:line="259" w:lineRule="auto"/>
              <w:ind w:left="0" w:firstLine="0"/>
              <w:jc w:val="left"/>
            </w:pPr>
            <w:r>
              <w:rPr>
                <w:b/>
                <w:sz w:val="22"/>
              </w:rPr>
              <w:t>Успеваем</w:t>
            </w:r>
          </w:p>
          <w:p>
            <w:pPr>
              <w:spacing w:after="17" w:line="259" w:lineRule="auto"/>
              <w:ind w:left="0" w:firstLine="0"/>
              <w:jc w:val="left"/>
            </w:pPr>
            <w:r>
              <w:rPr>
                <w:b/>
                <w:sz w:val="22"/>
              </w:rPr>
              <w:t xml:space="preserve">ость  </w:t>
            </w:r>
          </w:p>
          <w:p>
            <w:pPr>
              <w:spacing w:after="0" w:line="259" w:lineRule="auto"/>
              <w:ind w:left="0" w:firstLine="0"/>
              <w:jc w:val="left"/>
            </w:pPr>
            <w:r>
              <w:rPr>
                <w:b/>
                <w:sz w:val="22"/>
              </w:rPr>
              <w:t xml:space="preserve">% </w:t>
            </w:r>
          </w:p>
        </w:tc>
        <w:tc>
          <w:tcPr>
            <w:tcW w:w="122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Качество % </w:t>
            </w:r>
          </w:p>
        </w:tc>
        <w:tc>
          <w:tcPr>
            <w:tcW w:w="14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Средний тестовый балл  </w:t>
            </w:r>
          </w:p>
        </w:tc>
        <w:tc>
          <w:tcPr>
            <w:tcW w:w="129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Средняя отметка </w:t>
            </w:r>
          </w:p>
        </w:tc>
      </w:tr>
      <w:tr>
        <w:tblPrEx>
          <w:tblCellMar>
            <w:top w:w="7" w:type="dxa"/>
            <w:left w:w="108" w:type="dxa"/>
            <w:bottom w:w="0" w:type="dxa"/>
            <w:right w:w="94" w:type="dxa"/>
          </w:tblCellMar>
        </w:tblPrEx>
        <w:trPr>
          <w:trHeight w:val="300" w:hRule="atLeast"/>
        </w:trPr>
        <w:tc>
          <w:tcPr>
            <w:tcW w:w="85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9</w:t>
            </w:r>
          </w:p>
        </w:tc>
        <w:tc>
          <w:tcPr>
            <w:tcW w:w="170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sz w:val="22"/>
                <w:lang w:val="ru-RU"/>
              </w:rPr>
              <w:t>6</w:t>
            </w:r>
          </w:p>
        </w:tc>
        <w:tc>
          <w:tcPr>
            <w:tcW w:w="120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sz w:val="22"/>
                <w:lang w:val="ru-RU"/>
              </w:rPr>
              <w:t>1</w:t>
            </w:r>
            <w:r>
              <w:rPr>
                <w:sz w:val="22"/>
              </w:rPr>
              <w:t>0</w:t>
            </w:r>
            <w:r>
              <w:rPr>
                <w:rFonts w:hint="default"/>
                <w:sz w:val="22"/>
                <w:lang w:val="ru-RU"/>
              </w:rPr>
              <w:t>0%</w:t>
            </w:r>
          </w:p>
        </w:tc>
        <w:tc>
          <w:tcPr>
            <w:tcW w:w="122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rFonts w:hint="default"/>
                <w:sz w:val="22"/>
                <w:lang w:val="ru-RU"/>
              </w:rPr>
              <w:t>70</w:t>
            </w:r>
            <w:r>
              <w:rPr>
                <w:sz w:val="22"/>
              </w:rPr>
              <w:t>%</w:t>
            </w:r>
          </w:p>
        </w:tc>
        <w:tc>
          <w:tcPr>
            <w:tcW w:w="148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sz w:val="22"/>
                <w:lang w:val="ru-RU"/>
              </w:rPr>
              <w:t>19</w:t>
            </w:r>
          </w:p>
        </w:tc>
        <w:tc>
          <w:tcPr>
            <w:tcW w:w="129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lang w:val="ru-RU"/>
              </w:rPr>
              <w:t>4</w:t>
            </w:r>
          </w:p>
        </w:tc>
      </w:tr>
    </w:tbl>
    <w:p>
      <w:pPr>
        <w:spacing w:after="16" w:line="259" w:lineRule="auto"/>
        <w:ind w:left="360" w:firstLine="0"/>
        <w:jc w:val="left"/>
      </w:pPr>
      <w:r>
        <w:rPr>
          <w:b/>
          <w:i/>
        </w:rPr>
        <w:t xml:space="preserve"> </w:t>
      </w:r>
    </w:p>
    <w:p>
      <w:pPr>
        <w:spacing w:after="19" w:line="259" w:lineRule="auto"/>
        <w:ind w:left="360" w:firstLine="0"/>
        <w:jc w:val="left"/>
      </w:pPr>
      <w:r>
        <w:rPr>
          <w:b/>
        </w:rPr>
        <w:t xml:space="preserve"> </w:t>
      </w:r>
    </w:p>
    <w:p>
      <w:pPr>
        <w:spacing w:after="16" w:line="259" w:lineRule="auto"/>
        <w:ind w:left="360" w:firstLine="0"/>
        <w:jc w:val="left"/>
      </w:pPr>
      <w:r>
        <w:rPr>
          <w:b/>
        </w:rPr>
        <w:t xml:space="preserve"> </w:t>
      </w:r>
    </w:p>
    <w:p>
      <w:pPr>
        <w:spacing w:after="0" w:line="259" w:lineRule="auto"/>
        <w:ind w:left="360" w:firstLine="0"/>
        <w:jc w:val="left"/>
      </w:pPr>
      <w:r>
        <w:rPr>
          <w:b/>
        </w:rPr>
        <w:t xml:space="preserve"> </w:t>
      </w:r>
    </w:p>
    <w:p>
      <w:pPr>
        <w:ind w:left="360" w:right="180"/>
      </w:pPr>
      <w:r>
        <w:t xml:space="preserve">       Успеваемость и качество знаний учащихся по итогам всех контрольных работы имели нестабильные результаты, но имели положительную тенденцию. Также сокращалась группа риска. </w:t>
      </w:r>
    </w:p>
    <w:p>
      <w:pPr>
        <w:ind w:left="360" w:right="188"/>
      </w:pPr>
      <w:r>
        <w:t xml:space="preserve">Своевременное информирование всех участников образовательного процесса о результатах, систематическая работа учителей по подготовке учащихся к ГИА, работа администрации школы с «группой риска», с целью недопустимости не допуска учащихся к ГИА привели к положительному результату по промежуточной аттестации по русскому языку и успеваемости и качества знаний экзамена выше прогнозируемых. </w:t>
      </w:r>
    </w:p>
    <w:p>
      <w:pPr>
        <w:pStyle w:val="3"/>
        <w:ind w:left="350"/>
      </w:pPr>
    </w:p>
    <w:p>
      <w:pPr>
        <w:spacing w:after="0" w:line="259" w:lineRule="auto"/>
        <w:ind w:left="360" w:firstLine="0"/>
      </w:pPr>
    </w:p>
    <w:p>
      <w:pPr>
        <w:spacing w:after="0" w:line="259" w:lineRule="auto"/>
        <w:ind w:left="360" w:firstLine="0"/>
      </w:pPr>
      <w:r>
        <w:t xml:space="preserve"> </w:t>
      </w:r>
    </w:p>
    <w:tbl>
      <w:tblPr>
        <w:tblStyle w:val="13"/>
        <w:tblW w:w="10032" w:type="dxa"/>
        <w:tblInd w:w="-206" w:type="dxa"/>
        <w:tblLayout w:type="autofit"/>
        <w:tblCellMar>
          <w:top w:w="45" w:type="dxa"/>
          <w:left w:w="108" w:type="dxa"/>
          <w:bottom w:w="0" w:type="dxa"/>
          <w:right w:w="0" w:type="dxa"/>
        </w:tblCellMar>
      </w:tblPr>
      <w:tblGrid>
        <w:gridCol w:w="2489"/>
        <w:gridCol w:w="2096"/>
        <w:gridCol w:w="3409"/>
        <w:gridCol w:w="2038"/>
      </w:tblGrid>
      <w:tr>
        <w:tblPrEx>
          <w:tblCellMar>
            <w:top w:w="45" w:type="dxa"/>
            <w:left w:w="108" w:type="dxa"/>
            <w:bottom w:w="0" w:type="dxa"/>
            <w:right w:w="0" w:type="dxa"/>
          </w:tblCellMar>
        </w:tblPrEx>
        <w:trPr>
          <w:trHeight w:val="962" w:hRule="atLeast"/>
        </w:trPr>
        <w:tc>
          <w:tcPr>
            <w:tcW w:w="2799" w:type="dxa"/>
            <w:tcBorders>
              <w:top w:val="single" w:color="000000" w:sz="4" w:space="0"/>
              <w:left w:val="single" w:color="000000" w:sz="4" w:space="0"/>
              <w:bottom w:val="single" w:color="000000" w:sz="4" w:space="0"/>
              <w:right w:val="single" w:color="000000" w:sz="4" w:space="0"/>
            </w:tcBorders>
          </w:tcPr>
          <w:p>
            <w:pPr>
              <w:spacing w:after="0" w:line="259" w:lineRule="auto"/>
              <w:ind w:left="9" w:right="60" w:firstLine="0"/>
              <w:jc w:val="center"/>
            </w:pPr>
            <w:r>
              <w:rPr>
                <w:b/>
              </w:rPr>
              <w:t xml:space="preserve">Результаты, требующие корректировки </w:t>
            </w:r>
          </w:p>
        </w:tc>
        <w:tc>
          <w:tcPr>
            <w:tcW w:w="237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b/>
              </w:rPr>
              <w:t xml:space="preserve">Возможные причины противоречий </w:t>
            </w:r>
          </w:p>
        </w:tc>
        <w:tc>
          <w:tcPr>
            <w:tcW w:w="2518"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center"/>
            </w:pPr>
            <w:r>
              <w:rPr>
                <w:b/>
              </w:rPr>
              <w:t xml:space="preserve">Возможные пути решения </w:t>
            </w:r>
          </w:p>
        </w:tc>
        <w:tc>
          <w:tcPr>
            <w:tcW w:w="2340" w:type="dxa"/>
            <w:tcBorders>
              <w:top w:val="single" w:color="000000" w:sz="4" w:space="0"/>
              <w:left w:val="single" w:color="000000" w:sz="4" w:space="0"/>
              <w:bottom w:val="single" w:color="000000" w:sz="4" w:space="0"/>
              <w:right w:val="single" w:color="000000" w:sz="4" w:space="0"/>
            </w:tcBorders>
          </w:tcPr>
          <w:p>
            <w:pPr>
              <w:spacing w:after="0" w:line="259" w:lineRule="auto"/>
              <w:ind w:left="33" w:right="14" w:hanging="33"/>
              <w:jc w:val="center"/>
            </w:pPr>
            <w:r>
              <w:rPr>
                <w:b/>
              </w:rPr>
              <w:t xml:space="preserve">Целевые задачи на следующий учебный год </w:t>
            </w:r>
          </w:p>
        </w:tc>
      </w:tr>
      <w:tr>
        <w:trPr>
          <w:trHeight w:val="6702" w:hRule="atLeast"/>
        </w:trPr>
        <w:tc>
          <w:tcPr>
            <w:tcW w:w="2799" w:type="dxa"/>
            <w:tcBorders>
              <w:top w:val="single" w:color="000000" w:sz="4" w:space="0"/>
              <w:left w:val="single" w:color="000000" w:sz="4" w:space="0"/>
              <w:bottom w:val="single" w:color="000000" w:sz="4" w:space="0"/>
              <w:right w:val="single" w:color="000000" w:sz="4" w:space="0"/>
            </w:tcBorders>
          </w:tcPr>
          <w:p>
            <w:pPr>
              <w:spacing w:after="45" w:line="272" w:lineRule="auto"/>
              <w:ind w:left="0" w:firstLine="0"/>
            </w:pPr>
            <w:r>
              <w:rPr>
                <w:sz w:val="22"/>
              </w:rPr>
              <w:t xml:space="preserve">1.Учащиеся 9-х классов выходят неуверенно сдают математику 2. Стабильно невысокие результаты ОГЭ по истории. Высокий процент несоответствия ПА и ГИА </w:t>
            </w:r>
          </w:p>
          <w:p>
            <w:pPr>
              <w:spacing w:after="0" w:line="285" w:lineRule="auto"/>
              <w:ind w:left="0" w:right="107" w:firstLine="0"/>
            </w:pPr>
            <w:r>
              <w:rPr>
                <w:sz w:val="22"/>
              </w:rPr>
              <w:t xml:space="preserve">3. Несоответствие  результатов ПА и ГИА по химии, физике, географии и истории </w:t>
            </w:r>
          </w:p>
          <w:p>
            <w:pPr>
              <w:spacing w:after="0" w:line="259" w:lineRule="auto"/>
              <w:ind w:left="0" w:firstLine="0"/>
              <w:jc w:val="left"/>
            </w:pPr>
            <w:r>
              <w:rPr>
                <w:sz w:val="22"/>
              </w:rPr>
              <w:t xml:space="preserve"> </w:t>
            </w:r>
          </w:p>
        </w:tc>
        <w:tc>
          <w:tcPr>
            <w:tcW w:w="2374" w:type="dxa"/>
            <w:tcBorders>
              <w:top w:val="single" w:color="000000" w:sz="4" w:space="0"/>
              <w:left w:val="single" w:color="000000" w:sz="4" w:space="0"/>
              <w:bottom w:val="single" w:color="000000" w:sz="4" w:space="0"/>
              <w:right w:val="single" w:color="000000" w:sz="4" w:space="0"/>
            </w:tcBorders>
          </w:tcPr>
          <w:p>
            <w:pPr>
              <w:spacing w:after="0" w:line="293" w:lineRule="auto"/>
              <w:ind w:left="0" w:right="31" w:firstLine="0"/>
              <w:jc w:val="left"/>
            </w:pPr>
            <w:r>
              <w:rPr>
                <w:sz w:val="22"/>
              </w:rPr>
              <w:t xml:space="preserve">1.Критерии оценивания ОГЭ по математике </w:t>
            </w:r>
          </w:p>
          <w:p>
            <w:pPr>
              <w:numPr>
                <w:ilvl w:val="0"/>
                <w:numId w:val="11"/>
              </w:numPr>
              <w:spacing w:after="24" w:line="286" w:lineRule="auto"/>
              <w:ind w:firstLine="0"/>
            </w:pPr>
            <w:r>
              <w:rPr>
                <w:sz w:val="22"/>
              </w:rPr>
              <w:t xml:space="preserve">ОГЭ по математике включает в себя 2 предмета: алгебра и геометрия </w:t>
            </w:r>
          </w:p>
          <w:p>
            <w:pPr>
              <w:numPr>
                <w:ilvl w:val="0"/>
                <w:numId w:val="11"/>
              </w:numPr>
              <w:spacing w:after="0" w:line="315" w:lineRule="auto"/>
              <w:ind w:firstLine="0"/>
            </w:pPr>
            <w:r>
              <w:rPr>
                <w:sz w:val="22"/>
              </w:rPr>
              <w:t xml:space="preserve">Большая </w:t>
            </w:r>
            <w:r>
              <w:rPr>
                <w:sz w:val="22"/>
              </w:rPr>
              <w:tab/>
            </w:r>
            <w:r>
              <w:rPr>
                <w:sz w:val="22"/>
              </w:rPr>
              <w:t xml:space="preserve">группа риска </w:t>
            </w:r>
          </w:p>
          <w:p>
            <w:pPr>
              <w:numPr>
                <w:ilvl w:val="0"/>
                <w:numId w:val="11"/>
              </w:numPr>
              <w:spacing w:after="45" w:line="272" w:lineRule="auto"/>
              <w:ind w:firstLine="0"/>
            </w:pPr>
            <w:r>
              <w:rPr>
                <w:sz w:val="22"/>
              </w:rPr>
              <w:t xml:space="preserve">Выбор учащимися с низкой учебной </w:t>
            </w:r>
          </w:p>
          <w:p>
            <w:pPr>
              <w:spacing w:after="0" w:line="259" w:lineRule="auto"/>
              <w:ind w:left="0" w:firstLine="0"/>
            </w:pPr>
            <w:r>
              <w:rPr>
                <w:sz w:val="22"/>
              </w:rPr>
              <w:t xml:space="preserve">мотивацией предметов  для сдачи ОГЭ  </w:t>
            </w:r>
          </w:p>
        </w:tc>
        <w:tc>
          <w:tcPr>
            <w:tcW w:w="2518" w:type="dxa"/>
            <w:tcBorders>
              <w:top w:val="single" w:color="000000" w:sz="4" w:space="0"/>
              <w:left w:val="single" w:color="000000" w:sz="4" w:space="0"/>
              <w:bottom w:val="single" w:color="000000" w:sz="4" w:space="0"/>
              <w:right w:val="single" w:color="000000" w:sz="4" w:space="0"/>
            </w:tcBorders>
          </w:tcPr>
          <w:p>
            <w:pPr>
              <w:spacing w:after="18" w:line="286" w:lineRule="auto"/>
              <w:ind w:left="0" w:firstLine="0"/>
              <w:jc w:val="left"/>
            </w:pPr>
            <w:r>
              <w:rPr>
                <w:sz w:val="22"/>
              </w:rPr>
              <w:t xml:space="preserve">1.Информационноразъяснительная работа с </w:t>
            </w:r>
            <w:r>
              <w:rPr>
                <w:sz w:val="22"/>
              </w:rPr>
              <w:tab/>
            </w:r>
            <w:r>
              <w:rPr>
                <w:sz w:val="22"/>
              </w:rPr>
              <w:t xml:space="preserve">учащимися </w:t>
            </w:r>
            <w:r>
              <w:rPr>
                <w:sz w:val="22"/>
              </w:rPr>
              <w:tab/>
            </w:r>
            <w:r>
              <w:rPr>
                <w:sz w:val="22"/>
              </w:rPr>
              <w:t xml:space="preserve">о </w:t>
            </w:r>
          </w:p>
          <w:p>
            <w:pPr>
              <w:tabs>
                <w:tab w:val="right" w:pos="2410"/>
              </w:tabs>
              <w:spacing w:after="62" w:line="259" w:lineRule="auto"/>
              <w:ind w:left="0" w:firstLine="0"/>
              <w:jc w:val="left"/>
            </w:pPr>
            <w:r>
              <w:rPr>
                <w:sz w:val="22"/>
              </w:rPr>
              <w:t xml:space="preserve">критериях </w:t>
            </w:r>
            <w:r>
              <w:rPr>
                <w:sz w:val="22"/>
              </w:rPr>
              <w:tab/>
            </w:r>
            <w:r>
              <w:rPr>
                <w:sz w:val="22"/>
              </w:rPr>
              <w:t xml:space="preserve">оценивания  </w:t>
            </w:r>
          </w:p>
          <w:p>
            <w:pPr>
              <w:spacing w:after="53" w:line="259" w:lineRule="auto"/>
              <w:ind w:left="0" w:firstLine="0"/>
              <w:jc w:val="left"/>
            </w:pPr>
            <w:r>
              <w:rPr>
                <w:sz w:val="22"/>
              </w:rPr>
              <w:t xml:space="preserve">ОГЭ по математике </w:t>
            </w:r>
          </w:p>
          <w:p>
            <w:pPr>
              <w:spacing w:after="17" w:line="259" w:lineRule="auto"/>
              <w:ind w:left="0" w:firstLine="0"/>
              <w:jc w:val="left"/>
            </w:pPr>
            <w:r>
              <w:rPr>
                <w:sz w:val="22"/>
              </w:rPr>
              <w:t xml:space="preserve">2.Продолжить </w:t>
            </w:r>
          </w:p>
          <w:p>
            <w:pPr>
              <w:spacing w:after="0" w:line="312" w:lineRule="auto"/>
              <w:ind w:left="0" w:firstLine="0"/>
            </w:pPr>
            <w:r>
              <w:rPr>
                <w:sz w:val="22"/>
              </w:rPr>
              <w:t xml:space="preserve">проведение ПА по геометрии в форме </w:t>
            </w:r>
          </w:p>
          <w:p>
            <w:pPr>
              <w:spacing w:after="49" w:line="259" w:lineRule="auto"/>
              <w:ind w:left="0" w:firstLine="0"/>
              <w:jc w:val="left"/>
            </w:pPr>
            <w:r>
              <w:rPr>
                <w:sz w:val="22"/>
              </w:rPr>
              <w:t xml:space="preserve">устного экзамена </w:t>
            </w:r>
          </w:p>
          <w:p>
            <w:pPr>
              <w:tabs>
                <w:tab w:val="center" w:pos="1127"/>
                <w:tab w:val="right" w:pos="2410"/>
              </w:tabs>
              <w:spacing w:after="20" w:line="259" w:lineRule="auto"/>
              <w:ind w:left="0" w:firstLine="0"/>
              <w:jc w:val="left"/>
            </w:pPr>
            <w:r>
              <w:rPr>
                <w:sz w:val="22"/>
              </w:rPr>
              <w:t xml:space="preserve">3. </w:t>
            </w:r>
            <w:r>
              <w:rPr>
                <w:sz w:val="22"/>
              </w:rPr>
              <w:tab/>
            </w:r>
            <w:r>
              <w:rPr>
                <w:sz w:val="22"/>
              </w:rPr>
              <w:t xml:space="preserve">Взять </w:t>
            </w:r>
            <w:r>
              <w:rPr>
                <w:sz w:val="22"/>
              </w:rPr>
              <w:tab/>
            </w:r>
            <w:r>
              <w:rPr>
                <w:sz w:val="22"/>
              </w:rPr>
              <w:t xml:space="preserve">на </w:t>
            </w:r>
          </w:p>
          <w:p>
            <w:pPr>
              <w:spacing w:after="17" w:line="259" w:lineRule="auto"/>
              <w:ind w:left="0" w:firstLine="0"/>
              <w:jc w:val="left"/>
            </w:pPr>
            <w:r>
              <w:rPr>
                <w:sz w:val="22"/>
              </w:rPr>
              <w:t xml:space="preserve">административный </w:t>
            </w:r>
          </w:p>
          <w:p>
            <w:pPr>
              <w:spacing w:after="40" w:line="272" w:lineRule="auto"/>
              <w:ind w:left="0" w:firstLine="0"/>
            </w:pPr>
            <w:r>
              <w:rPr>
                <w:sz w:val="22"/>
              </w:rPr>
              <w:t xml:space="preserve">контроль работу учителя с «группой </w:t>
            </w:r>
          </w:p>
          <w:p>
            <w:pPr>
              <w:spacing w:after="51" w:line="259" w:lineRule="auto"/>
              <w:ind w:left="0" w:firstLine="0"/>
              <w:jc w:val="left"/>
            </w:pPr>
            <w:r>
              <w:rPr>
                <w:sz w:val="22"/>
              </w:rPr>
              <w:t xml:space="preserve">риска» </w:t>
            </w:r>
          </w:p>
          <w:p>
            <w:pPr>
              <w:tabs>
                <w:tab w:val="right" w:pos="2410"/>
              </w:tabs>
              <w:spacing w:after="23" w:line="259" w:lineRule="auto"/>
              <w:ind w:left="0" w:firstLine="0"/>
              <w:jc w:val="left"/>
            </w:pPr>
            <w:r>
              <w:rPr>
                <w:sz w:val="22"/>
              </w:rPr>
              <w:t xml:space="preserve">4.Взять </w:t>
            </w:r>
            <w:r>
              <w:rPr>
                <w:sz w:val="22"/>
              </w:rPr>
              <w:tab/>
            </w:r>
            <w:r>
              <w:rPr>
                <w:sz w:val="22"/>
              </w:rPr>
              <w:t xml:space="preserve">на </w:t>
            </w:r>
          </w:p>
          <w:p>
            <w:pPr>
              <w:spacing w:after="21" w:line="292" w:lineRule="auto"/>
              <w:ind w:left="0" w:right="105" w:firstLine="0"/>
            </w:pPr>
            <w:r>
              <w:rPr>
                <w:sz w:val="22"/>
              </w:rPr>
              <w:t xml:space="preserve">административный контроль преподавание истории, географии </w:t>
            </w:r>
          </w:p>
          <w:p>
            <w:pPr>
              <w:tabs>
                <w:tab w:val="right" w:pos="2410"/>
              </w:tabs>
              <w:spacing w:after="20" w:line="259" w:lineRule="auto"/>
              <w:ind w:left="0" w:firstLine="0"/>
              <w:jc w:val="left"/>
            </w:pPr>
            <w:r>
              <w:rPr>
                <w:sz w:val="22"/>
              </w:rPr>
              <w:t xml:space="preserve">5. </w:t>
            </w:r>
            <w:r>
              <w:rPr>
                <w:sz w:val="22"/>
              </w:rPr>
              <w:tab/>
            </w:r>
            <w:r>
              <w:rPr>
                <w:sz w:val="22"/>
              </w:rPr>
              <w:t>Информационно-</w:t>
            </w:r>
          </w:p>
          <w:p>
            <w:pPr>
              <w:spacing w:after="38" w:line="274" w:lineRule="auto"/>
              <w:ind w:left="0" w:right="104" w:firstLine="0"/>
            </w:pPr>
            <w:r>
              <w:rPr>
                <w:sz w:val="22"/>
              </w:rPr>
              <w:t xml:space="preserve">разъяснительная работа с учащимися при выборе экзаменов на </w:t>
            </w:r>
          </w:p>
          <w:p>
            <w:pPr>
              <w:spacing w:after="0" w:line="259" w:lineRule="auto"/>
              <w:ind w:left="0" w:firstLine="0"/>
              <w:jc w:val="left"/>
            </w:pPr>
            <w:r>
              <w:rPr>
                <w:sz w:val="22"/>
              </w:rPr>
              <w:t xml:space="preserve">ГИА </w:t>
            </w:r>
          </w:p>
        </w:tc>
        <w:tc>
          <w:tcPr>
            <w:tcW w:w="2340" w:type="dxa"/>
            <w:tcBorders>
              <w:top w:val="single" w:color="000000" w:sz="4" w:space="0"/>
              <w:left w:val="single" w:color="000000" w:sz="4" w:space="0"/>
              <w:bottom w:val="single" w:color="000000" w:sz="4" w:space="0"/>
              <w:right w:val="single" w:color="000000" w:sz="4" w:space="0"/>
            </w:tcBorders>
          </w:tcPr>
          <w:p>
            <w:pPr>
              <w:spacing w:after="0" w:line="286" w:lineRule="auto"/>
              <w:ind w:left="0" w:right="69" w:firstLine="0"/>
              <w:jc w:val="left"/>
            </w:pPr>
            <w:r>
              <w:rPr>
                <w:sz w:val="22"/>
              </w:rPr>
              <w:t xml:space="preserve">1.Оказать методическую помощь </w:t>
            </w:r>
            <w:r>
              <w:rPr>
                <w:sz w:val="22"/>
              </w:rPr>
              <w:tab/>
            </w:r>
            <w:r>
              <w:rPr>
                <w:sz w:val="22"/>
              </w:rPr>
              <w:t xml:space="preserve">учителям </w:t>
            </w:r>
          </w:p>
          <w:p>
            <w:pPr>
              <w:spacing w:after="10" w:line="291" w:lineRule="auto"/>
              <w:ind w:left="0" w:right="106" w:firstLine="0"/>
            </w:pPr>
            <w:r>
              <w:rPr>
                <w:sz w:val="22"/>
              </w:rPr>
              <w:t xml:space="preserve">истории и математики  подготовке учащихся к ОГЭ </w:t>
            </w:r>
          </w:p>
          <w:p>
            <w:pPr>
              <w:tabs>
                <w:tab w:val="center" w:pos="715"/>
                <w:tab w:val="right" w:pos="2232"/>
              </w:tabs>
              <w:spacing w:after="20" w:line="259" w:lineRule="auto"/>
              <w:ind w:left="0" w:firstLine="0"/>
              <w:jc w:val="left"/>
            </w:pPr>
            <w:r>
              <w:rPr>
                <w:sz w:val="22"/>
              </w:rPr>
              <w:t xml:space="preserve">2. </w:t>
            </w:r>
            <w:r>
              <w:rPr>
                <w:sz w:val="22"/>
              </w:rPr>
              <w:tab/>
            </w:r>
            <w:r>
              <w:rPr>
                <w:sz w:val="22"/>
              </w:rPr>
              <w:t xml:space="preserve">МО </w:t>
            </w:r>
            <w:r>
              <w:rPr>
                <w:sz w:val="22"/>
              </w:rPr>
              <w:tab/>
            </w:r>
            <w:r>
              <w:rPr>
                <w:sz w:val="22"/>
              </w:rPr>
              <w:t xml:space="preserve">учителей </w:t>
            </w:r>
          </w:p>
          <w:p>
            <w:pPr>
              <w:spacing w:after="0" w:line="259" w:lineRule="auto"/>
              <w:ind w:left="0" w:right="106" w:firstLine="0"/>
            </w:pPr>
            <w:r>
              <w:rPr>
                <w:sz w:val="22"/>
              </w:rPr>
              <w:t>математики разработать план мероприятий по повышению успеваемости ОГЭ – снижение процента выхода учащихся на пересдачу</w:t>
            </w:r>
            <w:r>
              <w:t xml:space="preserve"> </w:t>
            </w:r>
          </w:p>
        </w:tc>
      </w:tr>
    </w:tbl>
    <w:p>
      <w:pPr>
        <w:spacing w:after="0" w:line="259" w:lineRule="auto"/>
        <w:ind w:left="360" w:firstLine="0"/>
      </w:pPr>
      <w:r>
        <w:t xml:space="preserve"> </w:t>
      </w:r>
    </w:p>
    <w:p>
      <w:pPr>
        <w:pStyle w:val="4"/>
        <w:ind w:left="350"/>
        <w:rPr>
          <w:rFonts w:hint="default"/>
          <w:lang w:val="ru-RU"/>
        </w:rPr>
      </w:pPr>
      <w:r>
        <w:t xml:space="preserve">4.3. Результаты  государственной итоговой аттестации среднего общего образования   </w:t>
      </w:r>
      <w:r>
        <w:rPr>
          <w:b w:val="0"/>
        </w:rPr>
        <w:t xml:space="preserve">Количество выпускников 11 классов – </w:t>
      </w:r>
      <w:r>
        <w:rPr>
          <w:rFonts w:hint="default"/>
          <w:b w:val="0"/>
          <w:lang w:val="ru-RU"/>
        </w:rPr>
        <w:t>1</w:t>
      </w:r>
    </w:p>
    <w:p>
      <w:pPr>
        <w:ind w:left="360" w:right="2"/>
        <w:rPr>
          <w:rFonts w:hint="default"/>
          <w:lang w:val="ru-RU"/>
        </w:rPr>
      </w:pPr>
      <w:r>
        <w:t>К единому государственному экзамену допущено -</w:t>
      </w:r>
      <w:r>
        <w:rPr>
          <w:rFonts w:hint="default"/>
          <w:lang w:val="ru-RU"/>
        </w:rPr>
        <w:t>1</w:t>
      </w:r>
    </w:p>
    <w:p>
      <w:pPr>
        <w:ind w:left="360" w:right="2"/>
      </w:pPr>
      <w:r>
        <w:t xml:space="preserve">Прошли промежуточную аттестацию –   </w:t>
      </w:r>
      <w:r>
        <w:rPr>
          <w:rFonts w:hint="default"/>
          <w:lang w:val="ru-RU"/>
        </w:rPr>
        <w:t>1</w:t>
      </w:r>
      <w:r>
        <w:t xml:space="preserve">. </w:t>
      </w:r>
    </w:p>
    <w:p>
      <w:pPr>
        <w:ind w:left="360" w:right="2596"/>
      </w:pPr>
      <w:r>
        <w:t>Итоги промежуточной аттестации –    100%.</w:t>
      </w:r>
      <w:r>
        <w:rPr>
          <w:b/>
        </w:rPr>
        <w:t xml:space="preserve">    </w:t>
      </w:r>
      <w:r>
        <w:t xml:space="preserve"> </w:t>
      </w:r>
    </w:p>
    <w:p>
      <w:pPr>
        <w:ind w:left="360" w:right="2596"/>
      </w:pPr>
      <w:r>
        <w:rPr>
          <w:b/>
        </w:rPr>
        <w:t xml:space="preserve">Результаты ЕГЭ по русскому языку </w:t>
      </w:r>
    </w:p>
    <w:tbl>
      <w:tblPr>
        <w:tblStyle w:val="13"/>
        <w:tblW w:w="7278" w:type="dxa"/>
        <w:tblInd w:w="1532" w:type="dxa"/>
        <w:tblLayout w:type="autofit"/>
        <w:tblCellMar>
          <w:top w:w="14" w:type="dxa"/>
          <w:left w:w="103" w:type="dxa"/>
          <w:bottom w:w="0" w:type="dxa"/>
          <w:right w:w="53" w:type="dxa"/>
        </w:tblCellMar>
      </w:tblPr>
      <w:tblGrid>
        <w:gridCol w:w="799"/>
        <w:gridCol w:w="764"/>
        <w:gridCol w:w="2040"/>
        <w:gridCol w:w="2071"/>
        <w:gridCol w:w="1604"/>
      </w:tblGrid>
      <w:tr>
        <w:tblPrEx>
          <w:tblCellMar>
            <w:top w:w="14" w:type="dxa"/>
            <w:left w:w="103" w:type="dxa"/>
            <w:bottom w:w="0" w:type="dxa"/>
            <w:right w:w="53" w:type="dxa"/>
          </w:tblCellMar>
        </w:tblPrEx>
        <w:trPr>
          <w:trHeight w:val="300" w:hRule="atLeast"/>
        </w:trPr>
        <w:tc>
          <w:tcPr>
            <w:tcW w:w="79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 xml:space="preserve">Класс </w:t>
            </w:r>
          </w:p>
        </w:tc>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Всего </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 xml:space="preserve">Наибольший балл </w:t>
            </w:r>
          </w:p>
        </w:tc>
        <w:tc>
          <w:tcPr>
            <w:tcW w:w="207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 xml:space="preserve">Наименьший балл </w:t>
            </w:r>
          </w:p>
        </w:tc>
        <w:tc>
          <w:tcPr>
            <w:tcW w:w="16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pPr>
            <w:r>
              <w:rPr>
                <w:b/>
                <w:sz w:val="22"/>
              </w:rPr>
              <w:t xml:space="preserve">Средний балл </w:t>
            </w:r>
          </w:p>
        </w:tc>
      </w:tr>
      <w:tr>
        <w:tblPrEx>
          <w:tblCellMar>
            <w:top w:w="14" w:type="dxa"/>
            <w:left w:w="103" w:type="dxa"/>
            <w:bottom w:w="0" w:type="dxa"/>
            <w:right w:w="53" w:type="dxa"/>
          </w:tblCellMar>
        </w:tblPrEx>
        <w:trPr>
          <w:trHeight w:val="302" w:hRule="atLeast"/>
        </w:trPr>
        <w:tc>
          <w:tcPr>
            <w:tcW w:w="79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11 </w:t>
            </w:r>
          </w:p>
        </w:tc>
        <w:tc>
          <w:tcPr>
            <w:tcW w:w="76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b/>
                <w:sz w:val="22"/>
                <w:lang w:val="ru-RU"/>
              </w:rPr>
              <w:t>5</w:t>
            </w:r>
          </w:p>
        </w:tc>
        <w:tc>
          <w:tcPr>
            <w:tcW w:w="204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b/>
                <w:sz w:val="22"/>
                <w:lang w:val="ru-RU"/>
              </w:rPr>
              <w:t>65</w:t>
            </w:r>
          </w:p>
        </w:tc>
        <w:tc>
          <w:tcPr>
            <w:tcW w:w="207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b/>
                <w:sz w:val="22"/>
                <w:lang w:val="ru-RU"/>
              </w:rPr>
              <w:t>38</w:t>
            </w:r>
          </w:p>
        </w:tc>
        <w:tc>
          <w:tcPr>
            <w:tcW w:w="1604"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rPr>
                <w:rFonts w:hint="default"/>
                <w:lang w:val="ru-RU"/>
              </w:rPr>
            </w:pPr>
            <w:r>
              <w:rPr>
                <w:rFonts w:hint="default"/>
                <w:b/>
                <w:sz w:val="22"/>
                <w:lang w:val="ru-RU"/>
              </w:rPr>
              <w:t>54</w:t>
            </w:r>
          </w:p>
        </w:tc>
      </w:tr>
    </w:tbl>
    <w:p>
      <w:pPr>
        <w:spacing w:after="40" w:line="259" w:lineRule="auto"/>
        <w:ind w:left="0" w:leftChars="0" w:firstLine="0" w:firstLineChars="0"/>
        <w:jc w:val="left"/>
      </w:pPr>
      <w:r>
        <w:t xml:space="preserve">         </w:t>
      </w:r>
    </w:p>
    <w:p>
      <w:pPr>
        <w:spacing w:after="0" w:line="259" w:lineRule="auto"/>
        <w:ind w:left="356" w:firstLine="0"/>
        <w:jc w:val="left"/>
      </w:pPr>
      <w:r>
        <w:rPr>
          <w:b/>
        </w:rPr>
        <w:t xml:space="preserve"> </w:t>
      </w:r>
    </w:p>
    <w:p>
      <w:pPr>
        <w:spacing w:after="58" w:line="259" w:lineRule="auto"/>
        <w:ind w:left="356" w:firstLine="0"/>
        <w:jc w:val="left"/>
      </w:pPr>
      <w:r>
        <w:rPr>
          <w:b/>
        </w:rPr>
        <w:t xml:space="preserve"> </w:t>
      </w:r>
    </w:p>
    <w:p>
      <w:pPr>
        <w:spacing w:after="14" w:line="259" w:lineRule="auto"/>
        <w:ind w:left="0" w:right="684" w:firstLine="0"/>
        <w:jc w:val="right"/>
      </w:pPr>
      <w:r>
        <w:rPr>
          <w:b/>
        </w:rPr>
        <w:t xml:space="preserve"> </w:t>
      </w:r>
    </w:p>
    <w:p>
      <w:pPr>
        <w:pStyle w:val="3"/>
        <w:spacing w:after="16"/>
        <w:ind w:left="350"/>
      </w:pPr>
      <w:r>
        <w:t>Математика (</w:t>
      </w:r>
      <w:r>
        <w:rPr>
          <w:lang w:val="ru-RU"/>
        </w:rPr>
        <w:t>базовый</w:t>
      </w:r>
      <w:r>
        <w:t xml:space="preserve"> уровень) </w:t>
      </w:r>
    </w:p>
    <w:p>
      <w:pPr>
        <w:spacing w:after="0" w:line="259" w:lineRule="auto"/>
        <w:ind w:left="356" w:firstLine="0"/>
        <w:jc w:val="left"/>
      </w:pPr>
      <w:r>
        <w:rPr>
          <w:b/>
        </w:rPr>
        <w:t xml:space="preserve"> </w:t>
      </w:r>
    </w:p>
    <w:tbl>
      <w:tblPr>
        <w:tblStyle w:val="13"/>
        <w:tblW w:w="7816" w:type="dxa"/>
        <w:tblInd w:w="1263" w:type="dxa"/>
        <w:tblLayout w:type="autofit"/>
        <w:tblCellMar>
          <w:top w:w="14" w:type="dxa"/>
          <w:left w:w="103" w:type="dxa"/>
          <w:bottom w:w="0" w:type="dxa"/>
          <w:right w:w="115" w:type="dxa"/>
        </w:tblCellMar>
      </w:tblPr>
      <w:tblGrid>
        <w:gridCol w:w="1050"/>
        <w:gridCol w:w="985"/>
        <w:gridCol w:w="2120"/>
        <w:gridCol w:w="2175"/>
        <w:gridCol w:w="1486"/>
      </w:tblGrid>
      <w:tr>
        <w:tblPrEx>
          <w:tblCellMar>
            <w:top w:w="14" w:type="dxa"/>
            <w:left w:w="103" w:type="dxa"/>
            <w:bottom w:w="0" w:type="dxa"/>
            <w:right w:w="115" w:type="dxa"/>
          </w:tblCellMar>
        </w:tblPrEx>
        <w:trPr>
          <w:trHeight w:val="646" w:hRule="atLeast"/>
        </w:trPr>
        <w:tc>
          <w:tcPr>
            <w:tcW w:w="105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Класс </w:t>
            </w:r>
          </w:p>
        </w:tc>
        <w:tc>
          <w:tcPr>
            <w:tcW w:w="98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Всего </w:t>
            </w:r>
          </w:p>
        </w:tc>
        <w:tc>
          <w:tcPr>
            <w:tcW w:w="212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Наибольший балл </w:t>
            </w:r>
          </w:p>
        </w:tc>
        <w:tc>
          <w:tcPr>
            <w:tcW w:w="2175" w:type="dxa"/>
            <w:tcBorders>
              <w:top w:val="single" w:color="000000" w:sz="4" w:space="0"/>
              <w:left w:val="single" w:color="000000" w:sz="4" w:space="0"/>
              <w:bottom w:val="single" w:color="000000" w:sz="4" w:space="0"/>
              <w:right w:val="single" w:color="000000" w:sz="4" w:space="0"/>
            </w:tcBorders>
          </w:tcPr>
          <w:p>
            <w:pPr>
              <w:spacing w:after="65" w:line="259" w:lineRule="auto"/>
              <w:ind w:left="0" w:firstLine="0"/>
              <w:jc w:val="left"/>
            </w:pPr>
            <w:r>
              <w:rPr>
                <w:b/>
              </w:rPr>
              <w:t xml:space="preserve">Наименьший </w:t>
            </w:r>
          </w:p>
          <w:p>
            <w:pPr>
              <w:spacing w:after="0" w:line="259" w:lineRule="auto"/>
              <w:ind w:left="0" w:firstLine="0"/>
              <w:jc w:val="left"/>
            </w:pPr>
            <w:r>
              <w:rPr>
                <w:b/>
              </w:rPr>
              <w:t xml:space="preserve">балл </w:t>
            </w:r>
          </w:p>
        </w:tc>
        <w:tc>
          <w:tcPr>
            <w:tcW w:w="148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Средний балл </w:t>
            </w:r>
          </w:p>
        </w:tc>
      </w:tr>
      <w:tr>
        <w:tblPrEx>
          <w:tblCellMar>
            <w:top w:w="14" w:type="dxa"/>
            <w:left w:w="103" w:type="dxa"/>
            <w:bottom w:w="0" w:type="dxa"/>
            <w:right w:w="115" w:type="dxa"/>
          </w:tblCellMar>
        </w:tblPrEx>
        <w:trPr>
          <w:trHeight w:val="329" w:hRule="atLeast"/>
        </w:trPr>
        <w:tc>
          <w:tcPr>
            <w:tcW w:w="105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rPr>
              <w:t xml:space="preserve">11 </w:t>
            </w:r>
          </w:p>
        </w:tc>
        <w:tc>
          <w:tcPr>
            <w:tcW w:w="98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b/>
                <w:lang w:val="ru-RU"/>
              </w:rPr>
              <w:t>5</w:t>
            </w:r>
          </w:p>
        </w:tc>
        <w:tc>
          <w:tcPr>
            <w:tcW w:w="212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lang w:val="ru-RU"/>
              </w:rPr>
              <w:t>14</w:t>
            </w:r>
          </w:p>
        </w:tc>
        <w:tc>
          <w:tcPr>
            <w:tcW w:w="217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b/>
                <w:lang w:val="ru-RU"/>
              </w:rPr>
              <w:t>12</w:t>
            </w:r>
          </w:p>
        </w:tc>
        <w:tc>
          <w:tcPr>
            <w:tcW w:w="148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b/>
                <w:lang w:val="ru-RU"/>
              </w:rPr>
              <w:t>13</w:t>
            </w:r>
          </w:p>
        </w:tc>
      </w:tr>
    </w:tbl>
    <w:p>
      <w:pPr>
        <w:spacing w:after="16" w:line="259" w:lineRule="auto"/>
        <w:ind w:left="356" w:firstLine="0"/>
        <w:jc w:val="left"/>
      </w:pPr>
      <w:r>
        <w:rPr>
          <w:b/>
        </w:rPr>
        <w:t xml:space="preserve"> </w:t>
      </w:r>
    </w:p>
    <w:p>
      <w:pPr>
        <w:spacing w:after="61" w:line="259" w:lineRule="auto"/>
        <w:ind w:left="356" w:firstLine="0"/>
        <w:jc w:val="left"/>
      </w:pPr>
      <w:r>
        <w:rPr>
          <w:b/>
          <w:sz w:val="22"/>
        </w:rPr>
        <w:t xml:space="preserve">            </w:t>
      </w:r>
    </w:p>
    <w:p>
      <w:pPr>
        <w:spacing w:after="0" w:line="259" w:lineRule="auto"/>
        <w:ind w:left="355"/>
        <w:jc w:val="left"/>
      </w:pPr>
      <w:r>
        <w:rPr>
          <w:b/>
          <w:sz w:val="22"/>
        </w:rPr>
        <w:t xml:space="preserve">Результаты экзаменов по выбору в форме ЕГЭ                                                   </w:t>
      </w:r>
    </w:p>
    <w:tbl>
      <w:tblPr>
        <w:tblStyle w:val="13"/>
        <w:tblW w:w="9722" w:type="dxa"/>
        <w:tblInd w:w="252" w:type="dxa"/>
        <w:tblLayout w:type="autofit"/>
        <w:tblCellMar>
          <w:top w:w="12" w:type="dxa"/>
          <w:left w:w="103" w:type="dxa"/>
          <w:bottom w:w="0" w:type="dxa"/>
          <w:right w:w="53" w:type="dxa"/>
        </w:tblCellMar>
      </w:tblPr>
      <w:tblGrid>
        <w:gridCol w:w="2141"/>
        <w:gridCol w:w="2758"/>
        <w:gridCol w:w="488"/>
        <w:gridCol w:w="803"/>
        <w:gridCol w:w="783"/>
        <w:gridCol w:w="176"/>
        <w:gridCol w:w="2573"/>
      </w:tblGrid>
      <w:tr>
        <w:tblPrEx>
          <w:tblCellMar>
            <w:top w:w="12" w:type="dxa"/>
            <w:left w:w="103" w:type="dxa"/>
            <w:bottom w:w="0" w:type="dxa"/>
            <w:right w:w="53" w:type="dxa"/>
          </w:tblCellMar>
        </w:tblPrEx>
        <w:trPr>
          <w:trHeight w:val="302" w:hRule="atLeast"/>
        </w:trPr>
        <w:tc>
          <w:tcPr>
            <w:tcW w:w="2141"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 xml:space="preserve">Название предмета </w:t>
            </w:r>
          </w:p>
        </w:tc>
        <w:tc>
          <w:tcPr>
            <w:tcW w:w="3246" w:type="dxa"/>
            <w:gridSpan w:val="2"/>
            <w:tcBorders>
              <w:top w:val="single" w:color="000000" w:sz="4" w:space="0"/>
              <w:left w:val="single" w:color="000000" w:sz="4" w:space="0"/>
              <w:bottom w:val="single" w:color="000000" w:sz="4" w:space="0"/>
              <w:right w:val="nil"/>
            </w:tcBorders>
          </w:tcPr>
          <w:p>
            <w:pPr>
              <w:spacing w:after="0" w:line="259" w:lineRule="auto"/>
              <w:ind w:left="1" w:firstLine="0"/>
              <w:jc w:val="left"/>
            </w:pPr>
            <w:r>
              <w:rPr>
                <w:b/>
                <w:sz w:val="22"/>
              </w:rPr>
              <w:t xml:space="preserve">Средний балл по предмету </w:t>
            </w:r>
          </w:p>
        </w:tc>
        <w:tc>
          <w:tcPr>
            <w:tcW w:w="803" w:type="dxa"/>
            <w:tcBorders>
              <w:top w:val="single" w:color="000000" w:sz="4" w:space="0"/>
              <w:left w:val="nil"/>
              <w:bottom w:val="single" w:color="000000" w:sz="4" w:space="0"/>
              <w:right w:val="nil"/>
            </w:tcBorders>
          </w:tcPr>
          <w:p>
            <w:pPr>
              <w:spacing w:after="160" w:line="259" w:lineRule="auto"/>
              <w:ind w:left="0" w:firstLine="0"/>
              <w:jc w:val="left"/>
            </w:pPr>
          </w:p>
        </w:tc>
        <w:tc>
          <w:tcPr>
            <w:tcW w:w="783" w:type="dxa"/>
            <w:tcBorders>
              <w:top w:val="single" w:color="000000" w:sz="4" w:space="0"/>
              <w:left w:val="nil"/>
              <w:bottom w:val="single" w:color="000000" w:sz="4" w:space="0"/>
              <w:right w:val="nil"/>
            </w:tcBorders>
          </w:tcPr>
          <w:p>
            <w:pPr>
              <w:spacing w:after="160" w:line="259" w:lineRule="auto"/>
              <w:ind w:left="0" w:firstLine="0"/>
              <w:jc w:val="left"/>
            </w:pPr>
          </w:p>
        </w:tc>
        <w:tc>
          <w:tcPr>
            <w:tcW w:w="176" w:type="dxa"/>
            <w:tcBorders>
              <w:top w:val="single" w:color="000000" w:sz="4" w:space="0"/>
              <w:left w:val="nil"/>
              <w:bottom w:val="single" w:color="000000" w:sz="4" w:space="0"/>
              <w:right w:val="single" w:color="000000" w:sz="4" w:space="0"/>
            </w:tcBorders>
          </w:tcPr>
          <w:p>
            <w:pPr>
              <w:spacing w:after="160" w:line="259" w:lineRule="auto"/>
              <w:ind w:left="0" w:firstLine="0"/>
              <w:jc w:val="left"/>
            </w:pPr>
          </w:p>
        </w:tc>
        <w:tc>
          <w:tcPr>
            <w:tcW w:w="2573" w:type="dxa"/>
            <w:tcBorders>
              <w:top w:val="single" w:color="000000" w:sz="4" w:space="0"/>
              <w:left w:val="single" w:color="000000" w:sz="4" w:space="0"/>
              <w:bottom w:val="single" w:color="000000" w:sz="4" w:space="0"/>
              <w:right w:val="single" w:color="000000" w:sz="4" w:space="0"/>
            </w:tcBorders>
          </w:tcPr>
          <w:p>
            <w:pPr>
              <w:spacing w:after="0" w:line="259" w:lineRule="auto"/>
              <w:ind w:left="0" w:right="673" w:firstLine="0"/>
              <w:jc w:val="left"/>
            </w:pPr>
            <w:r>
              <w:rPr>
                <w:b/>
                <w:sz w:val="22"/>
              </w:rPr>
              <w:t xml:space="preserve">Динамика +      - </w:t>
            </w:r>
          </w:p>
        </w:tc>
      </w:tr>
      <w:tr>
        <w:tblPrEx>
          <w:tblCellMar>
            <w:top w:w="12" w:type="dxa"/>
            <w:left w:w="103" w:type="dxa"/>
            <w:bottom w:w="0" w:type="dxa"/>
            <w:right w:w="53" w:type="dxa"/>
          </w:tblCellMar>
        </w:tblPrEx>
        <w:trPr>
          <w:trHeight w:val="30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jc w:val="left"/>
            </w:pPr>
          </w:p>
        </w:tc>
        <w:tc>
          <w:tcPr>
            <w:tcW w:w="275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rPr>
                <w:rFonts w:hint="default"/>
                <w:lang w:val="ru-RU"/>
              </w:rPr>
            </w:pPr>
            <w:r>
              <w:rPr>
                <w:b/>
                <w:sz w:val="22"/>
              </w:rPr>
              <w:t>202</w:t>
            </w:r>
            <w:r>
              <w:rPr>
                <w:rFonts w:hint="default"/>
                <w:b/>
                <w:sz w:val="22"/>
                <w:lang w:val="ru-RU"/>
              </w:rPr>
              <w:t>2</w:t>
            </w:r>
          </w:p>
        </w:tc>
        <w:tc>
          <w:tcPr>
            <w:tcW w:w="4823" w:type="dxa"/>
            <w:gridSpan w:val="5"/>
            <w:tcBorders>
              <w:top w:val="nil"/>
              <w:left w:val="single" w:color="000000" w:sz="4" w:space="0"/>
              <w:bottom w:val="single" w:color="000000" w:sz="4" w:space="0"/>
              <w:right w:val="single" w:color="000000" w:sz="4" w:space="0"/>
            </w:tcBorders>
          </w:tcPr>
          <w:p>
            <w:pPr>
              <w:spacing w:after="160" w:line="259" w:lineRule="auto"/>
              <w:ind w:left="0" w:firstLine="0"/>
              <w:jc w:val="left"/>
            </w:pPr>
          </w:p>
        </w:tc>
      </w:tr>
      <w:tr>
        <w:tblPrEx>
          <w:tblCellMar>
            <w:top w:w="12" w:type="dxa"/>
            <w:left w:w="103" w:type="dxa"/>
            <w:bottom w:w="0" w:type="dxa"/>
            <w:right w:w="53" w:type="dxa"/>
          </w:tblCellMar>
        </w:tblPrEx>
        <w:trPr>
          <w:trHeight w:val="300" w:hRule="atLeast"/>
        </w:trPr>
        <w:tc>
          <w:tcPr>
            <w:tcW w:w="214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75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rPr>
                <w:rFonts w:hint="default"/>
                <w:lang w:val="ru-RU"/>
              </w:rPr>
            </w:pPr>
          </w:p>
        </w:tc>
        <w:tc>
          <w:tcPr>
            <w:tcW w:w="4823"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r>
      <w:tr>
        <w:tblPrEx>
          <w:tblCellMar>
            <w:top w:w="12" w:type="dxa"/>
            <w:left w:w="103" w:type="dxa"/>
            <w:bottom w:w="0" w:type="dxa"/>
            <w:right w:w="53" w:type="dxa"/>
          </w:tblCellMar>
        </w:tblPrEx>
        <w:trPr>
          <w:trHeight w:val="300" w:hRule="atLeast"/>
        </w:trPr>
        <w:tc>
          <w:tcPr>
            <w:tcW w:w="214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lang w:val="ru-RU"/>
              </w:rPr>
              <w:t>Химия</w:t>
            </w:r>
          </w:p>
        </w:tc>
        <w:tc>
          <w:tcPr>
            <w:tcW w:w="275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rPr>
                <w:rFonts w:hint="default"/>
                <w:lang w:val="ru-RU"/>
              </w:rPr>
            </w:pPr>
            <w:r>
              <w:rPr>
                <w:rFonts w:hint="default"/>
                <w:lang w:val="ru-RU"/>
              </w:rPr>
              <w:t>17</w:t>
            </w:r>
          </w:p>
        </w:tc>
        <w:tc>
          <w:tcPr>
            <w:tcW w:w="4823"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lang w:val="ru-RU"/>
              </w:rPr>
              <w:t>+</w:t>
            </w:r>
          </w:p>
        </w:tc>
      </w:tr>
      <w:tr>
        <w:tblPrEx>
          <w:tblCellMar>
            <w:top w:w="12" w:type="dxa"/>
            <w:left w:w="103" w:type="dxa"/>
            <w:bottom w:w="0" w:type="dxa"/>
            <w:right w:w="53" w:type="dxa"/>
          </w:tblCellMar>
        </w:tblPrEx>
        <w:trPr>
          <w:trHeight w:val="302" w:hRule="atLeast"/>
        </w:trPr>
        <w:tc>
          <w:tcPr>
            <w:tcW w:w="214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75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rPr>
                <w:rFonts w:hint="default"/>
                <w:lang w:val="ru-RU"/>
              </w:rPr>
            </w:pPr>
          </w:p>
        </w:tc>
        <w:tc>
          <w:tcPr>
            <w:tcW w:w="4823"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p>
        </w:tc>
      </w:tr>
      <w:tr>
        <w:tblPrEx>
          <w:tblCellMar>
            <w:top w:w="12" w:type="dxa"/>
            <w:left w:w="103" w:type="dxa"/>
            <w:bottom w:w="0" w:type="dxa"/>
            <w:right w:w="53" w:type="dxa"/>
          </w:tblCellMar>
        </w:tblPrEx>
        <w:trPr>
          <w:trHeight w:val="302" w:hRule="atLeast"/>
        </w:trPr>
        <w:tc>
          <w:tcPr>
            <w:tcW w:w="214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lang w:val="ru-RU"/>
              </w:rPr>
              <w:t>Биология</w:t>
            </w:r>
          </w:p>
        </w:tc>
        <w:tc>
          <w:tcPr>
            <w:tcW w:w="275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rPr>
                <w:rFonts w:hint="default"/>
                <w:lang w:val="ru-RU"/>
              </w:rPr>
            </w:pPr>
            <w:r>
              <w:rPr>
                <w:rFonts w:hint="default"/>
                <w:lang w:val="ru-RU"/>
              </w:rPr>
              <w:t>34</w:t>
            </w:r>
          </w:p>
        </w:tc>
        <w:tc>
          <w:tcPr>
            <w:tcW w:w="4823"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b/>
                <w:sz w:val="22"/>
                <w:lang w:val="ru-RU"/>
              </w:rPr>
              <w:t>+</w:t>
            </w:r>
          </w:p>
        </w:tc>
      </w:tr>
      <w:tr>
        <w:tblPrEx>
          <w:tblCellMar>
            <w:top w:w="12" w:type="dxa"/>
            <w:left w:w="103" w:type="dxa"/>
            <w:bottom w:w="0" w:type="dxa"/>
            <w:right w:w="53" w:type="dxa"/>
          </w:tblCellMar>
        </w:tblPrEx>
        <w:trPr>
          <w:trHeight w:val="300" w:hRule="atLeast"/>
        </w:trPr>
        <w:tc>
          <w:tcPr>
            <w:tcW w:w="214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75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p>
        </w:tc>
        <w:tc>
          <w:tcPr>
            <w:tcW w:w="4823"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r>
      <w:tr>
        <w:tblPrEx>
          <w:tblCellMar>
            <w:top w:w="12" w:type="dxa"/>
            <w:left w:w="103" w:type="dxa"/>
            <w:bottom w:w="0" w:type="dxa"/>
            <w:right w:w="53" w:type="dxa"/>
          </w:tblCellMar>
        </w:tblPrEx>
        <w:trPr>
          <w:trHeight w:val="300" w:hRule="atLeast"/>
        </w:trPr>
        <w:tc>
          <w:tcPr>
            <w:tcW w:w="214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75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p>
        </w:tc>
        <w:tc>
          <w:tcPr>
            <w:tcW w:w="4823"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r>
      <w:tr>
        <w:tblPrEx>
          <w:tblCellMar>
            <w:top w:w="12" w:type="dxa"/>
            <w:left w:w="103" w:type="dxa"/>
            <w:bottom w:w="0" w:type="dxa"/>
            <w:right w:w="53" w:type="dxa"/>
          </w:tblCellMar>
        </w:tblPrEx>
        <w:trPr>
          <w:trHeight w:val="302" w:hRule="atLeast"/>
        </w:trPr>
        <w:tc>
          <w:tcPr>
            <w:tcW w:w="214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758" w:type="dxa"/>
            <w:tcBorders>
              <w:top w:val="single" w:color="000000" w:sz="4" w:space="0"/>
              <w:left w:val="single" w:color="000000" w:sz="4" w:space="0"/>
              <w:bottom w:val="single" w:color="000000" w:sz="4" w:space="0"/>
              <w:right w:val="single" w:color="000000" w:sz="4" w:space="0"/>
            </w:tcBorders>
          </w:tcPr>
          <w:p>
            <w:pPr>
              <w:spacing w:after="0" w:line="259" w:lineRule="auto"/>
              <w:ind w:left="1" w:firstLine="0"/>
              <w:jc w:val="left"/>
            </w:pPr>
          </w:p>
        </w:tc>
        <w:tc>
          <w:tcPr>
            <w:tcW w:w="4823" w:type="dxa"/>
            <w:gridSpan w:val="5"/>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r>
    </w:tbl>
    <w:p>
      <w:pPr>
        <w:spacing w:after="62" w:line="259" w:lineRule="auto"/>
        <w:ind w:left="356" w:firstLine="0"/>
        <w:jc w:val="left"/>
      </w:pPr>
      <w:r>
        <w:rPr>
          <w:b/>
        </w:rPr>
        <w:t xml:space="preserve"> </w:t>
      </w:r>
    </w:p>
    <w:p>
      <w:pPr>
        <w:pStyle w:val="3"/>
        <w:ind w:left="350"/>
      </w:pPr>
      <w:r>
        <w:t>Анализ результатов государственной итоговой аттестации 11 класса</w:t>
      </w:r>
      <w:r>
        <w:rPr>
          <w:b w:val="0"/>
        </w:rPr>
        <w:t xml:space="preserve"> позволяет сделать вывод о том, что </w:t>
      </w:r>
    </w:p>
    <w:p>
      <w:pPr>
        <w:ind w:left="1068" w:right="2" w:firstLine="0"/>
      </w:pPr>
      <w:r>
        <w:t xml:space="preserve">  </w:t>
      </w:r>
    </w:p>
    <w:p>
      <w:pPr>
        <w:numPr>
          <w:ilvl w:val="0"/>
          <w:numId w:val="12"/>
        </w:numPr>
        <w:ind w:right="2" w:hanging="348"/>
      </w:pPr>
      <w:r>
        <w:t xml:space="preserve">Государственная итоговая аттестация прошла  удовлетворительно.  </w:t>
      </w:r>
    </w:p>
    <w:p>
      <w:pPr>
        <w:numPr>
          <w:ilvl w:val="0"/>
          <w:numId w:val="12"/>
        </w:numPr>
        <w:ind w:right="2" w:hanging="348"/>
      </w:pPr>
      <w:r>
        <w:t xml:space="preserve">Достигнуты успехи в освоении отдельных предметов, однако по химии некоторые учащиеся не набрали проходной балл.  </w:t>
      </w:r>
    </w:p>
    <w:p>
      <w:pPr>
        <w:spacing w:after="65" w:line="259" w:lineRule="auto"/>
        <w:ind w:left="360" w:firstLine="0"/>
        <w:jc w:val="left"/>
      </w:pPr>
    </w:p>
    <w:p>
      <w:pPr>
        <w:pStyle w:val="4"/>
        <w:ind w:left="350"/>
      </w:pPr>
      <w:r>
        <w:t xml:space="preserve">4.5. Достижения обучающихся  на конкурсах, соревнованиях, олимпиадах </w:t>
      </w:r>
    </w:p>
    <w:p>
      <w:pPr>
        <w:ind w:left="360" w:right="181"/>
      </w:pPr>
      <w:r>
        <w:t xml:space="preserve">       Результатами качественного освоения учащимися образовательных программ а также организации занятости учащихся во внеурочное время можно считать успешное участие в конкурсах, соревнованиях, олимпиадах на различных уровнях. Учащиеся нашей школы занимают призовые места, награждаются грамотами, ценными призами и денежными вознаграждениями.  </w:t>
      </w:r>
    </w:p>
    <w:p>
      <w:pPr>
        <w:ind w:left="360" w:right="181"/>
      </w:pPr>
      <w:r>
        <w:t xml:space="preserve">       Работа с одаренными детьми и обучаемыми, позитивно мотивированными на учебу, традиционно ведется по всем предметам. Педагоги используют индивидуальные и групповые задания для обучения, ориентируют школьников на дополнительную литературу с указанием источника получения информации. Индивидуальная, групповая работа предполагает практические задания, проектную деятельность, работу с дополнительным материалом, решение исследовательских задач по математике, химии, биологии, физики, истории. По русскому языку, английскому языку и литературе большое внимание уделяется развитию творческих способностей, выполнение творческих заданий (написание сочинений, самостоятельное чтение не предусмотренных программным материалом, произведений с последующим обсуждением). Подготовка и участие в конкурсах выразительного художественного чтения. На уроках изобразительного искусства устраиваются выставки работ детей с высоким уровнем возможностей по определённой тематике (« Моя семья» «Мой дом» и другие). Принимаются участия в муниципальных конкурсах детского творчества. Учащиеся принимают активное участие в муниципальных, областных. Участие в конкурсах, предметных олимпиадах формирует определенные навыки и умения отвечать на вопросы, увеличивает объем знаний и расширяет кругозор. Предметные олимпиады, творческие конкурсы и спортивные мероприятия помогают определить и выявить степень одаренности учащихся.   </w:t>
      </w:r>
    </w:p>
    <w:p>
      <w:pPr>
        <w:pStyle w:val="3"/>
        <w:ind w:left="350"/>
      </w:pPr>
      <w:r>
        <w:t xml:space="preserve">Участие во Всероссийской олимпиаде школьников </w:t>
      </w:r>
    </w:p>
    <w:p>
      <w:pPr>
        <w:ind w:left="360" w:right="2"/>
      </w:pPr>
      <w:r>
        <w:t>Сроки проведения школьного этапа: 1 октября -1 ноября 202</w:t>
      </w:r>
      <w:r>
        <w:rPr>
          <w:rFonts w:hint="default"/>
          <w:lang w:val="ru-RU"/>
        </w:rPr>
        <w:t>2</w:t>
      </w:r>
      <w:r>
        <w:t xml:space="preserve">г. </w:t>
      </w:r>
    </w:p>
    <w:p>
      <w:pPr>
        <w:ind w:left="360" w:right="2"/>
      </w:pPr>
      <w:r>
        <w:t xml:space="preserve">Цель: подведение итогов проведения школьных олимпиад; реализация программы «Одарённые дети»; оценка деятельности учителей по данному направлению работы. </w:t>
      </w:r>
    </w:p>
    <w:p>
      <w:pPr>
        <w:ind w:left="360" w:right="2"/>
      </w:pPr>
      <w:r>
        <w:t>Всего приняло участие 2</w:t>
      </w:r>
      <w:r>
        <w:rPr>
          <w:rFonts w:hint="default"/>
          <w:lang w:val="ru-RU"/>
        </w:rPr>
        <w:t>2</w:t>
      </w:r>
      <w:r>
        <w:t xml:space="preserve"> человек: </w:t>
      </w:r>
    </w:p>
    <w:p>
      <w:pPr>
        <w:ind w:left="360" w:right="2"/>
      </w:pPr>
      <w:r>
        <w:t xml:space="preserve">Было предложено провести олимпиаду по 20 предметам.  </w:t>
      </w:r>
    </w:p>
    <w:p>
      <w:pPr>
        <w:ind w:left="360" w:right="2"/>
      </w:pPr>
      <w:r>
        <w:t xml:space="preserve">Победителями стали </w:t>
      </w:r>
      <w:r>
        <w:rPr>
          <w:rFonts w:hint="default"/>
          <w:lang w:val="ru-RU"/>
        </w:rPr>
        <w:t>5</w:t>
      </w:r>
      <w:r>
        <w:t xml:space="preserve"> человек.  </w:t>
      </w:r>
    </w:p>
    <w:p>
      <w:pPr>
        <w:spacing w:after="61" w:line="259" w:lineRule="auto"/>
        <w:ind w:left="360" w:firstLine="0"/>
        <w:jc w:val="left"/>
      </w:pPr>
      <w:r>
        <w:rPr>
          <w:b/>
          <w:sz w:val="22"/>
        </w:rPr>
        <w:t xml:space="preserve"> </w:t>
      </w:r>
    </w:p>
    <w:p>
      <w:pPr>
        <w:spacing w:after="0" w:line="259" w:lineRule="auto"/>
        <w:ind w:left="355"/>
        <w:jc w:val="left"/>
      </w:pPr>
      <w:r>
        <w:rPr>
          <w:b/>
          <w:sz w:val="22"/>
        </w:rPr>
        <w:t xml:space="preserve">2.Результативность выступлений на муниципальном этапе  </w:t>
      </w:r>
    </w:p>
    <w:tbl>
      <w:tblPr>
        <w:tblStyle w:val="13"/>
        <w:tblW w:w="5454" w:type="dxa"/>
        <w:tblInd w:w="1611" w:type="dxa"/>
        <w:tblLayout w:type="autofit"/>
        <w:tblCellMar>
          <w:top w:w="7" w:type="dxa"/>
          <w:left w:w="106" w:type="dxa"/>
          <w:bottom w:w="0" w:type="dxa"/>
          <w:right w:w="55" w:type="dxa"/>
        </w:tblCellMar>
      </w:tblPr>
      <w:tblGrid>
        <w:gridCol w:w="569"/>
        <w:gridCol w:w="2735"/>
        <w:gridCol w:w="806"/>
        <w:gridCol w:w="1344"/>
      </w:tblGrid>
      <w:tr>
        <w:tblPrEx>
          <w:tblCellMar>
            <w:top w:w="7" w:type="dxa"/>
            <w:left w:w="106" w:type="dxa"/>
            <w:bottom w:w="0" w:type="dxa"/>
            <w:right w:w="55" w:type="dxa"/>
          </w:tblCellMar>
        </w:tblPrEx>
        <w:trPr>
          <w:trHeight w:val="302" w:hRule="atLeast"/>
        </w:trPr>
        <w:tc>
          <w:tcPr>
            <w:tcW w:w="56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 </w:t>
            </w:r>
          </w:p>
        </w:tc>
        <w:tc>
          <w:tcPr>
            <w:tcW w:w="27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Предмет </w:t>
            </w:r>
          </w:p>
        </w:tc>
        <w:tc>
          <w:tcPr>
            <w:tcW w:w="80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Класс </w:t>
            </w:r>
          </w:p>
        </w:tc>
        <w:tc>
          <w:tcPr>
            <w:tcW w:w="134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Результат </w:t>
            </w:r>
          </w:p>
        </w:tc>
      </w:tr>
      <w:tr>
        <w:tblPrEx>
          <w:tblCellMar>
            <w:top w:w="7" w:type="dxa"/>
            <w:left w:w="106" w:type="dxa"/>
            <w:bottom w:w="0" w:type="dxa"/>
            <w:right w:w="55"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3 </w:t>
            </w:r>
          </w:p>
        </w:tc>
        <w:tc>
          <w:tcPr>
            <w:tcW w:w="27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Английский язык </w:t>
            </w:r>
          </w:p>
        </w:tc>
        <w:tc>
          <w:tcPr>
            <w:tcW w:w="80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rFonts w:hint="default"/>
                <w:lang w:val="ru-RU"/>
              </w:rPr>
            </w:pPr>
            <w:r>
              <w:rPr>
                <w:rFonts w:hint="default"/>
                <w:sz w:val="22"/>
                <w:lang w:val="ru-RU"/>
              </w:rPr>
              <w:t>2</w:t>
            </w:r>
          </w:p>
        </w:tc>
        <w:tc>
          <w:tcPr>
            <w:tcW w:w="134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призер </w:t>
            </w:r>
          </w:p>
        </w:tc>
      </w:tr>
      <w:tr>
        <w:tblPrEx>
          <w:tblCellMar>
            <w:top w:w="7" w:type="dxa"/>
            <w:left w:w="106" w:type="dxa"/>
            <w:bottom w:w="0" w:type="dxa"/>
            <w:right w:w="55"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6 </w:t>
            </w:r>
          </w:p>
        </w:tc>
        <w:tc>
          <w:tcPr>
            <w:tcW w:w="27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Физ</w:t>
            </w:r>
            <w:r>
              <w:rPr>
                <w:sz w:val="22"/>
                <w:lang w:val="ru-RU"/>
              </w:rPr>
              <w:t>ика</w:t>
            </w:r>
            <w:r>
              <w:rPr>
                <w:sz w:val="22"/>
              </w:rPr>
              <w:t xml:space="preserve"> </w:t>
            </w:r>
          </w:p>
        </w:tc>
        <w:tc>
          <w:tcPr>
            <w:tcW w:w="80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rFonts w:hint="default"/>
                <w:lang w:val="ru-RU"/>
              </w:rPr>
            </w:pPr>
            <w:r>
              <w:rPr>
                <w:rFonts w:hint="default"/>
                <w:sz w:val="22"/>
                <w:lang w:val="ru-RU"/>
              </w:rPr>
              <w:t xml:space="preserve">1 </w:t>
            </w:r>
          </w:p>
        </w:tc>
        <w:tc>
          <w:tcPr>
            <w:tcW w:w="134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призер</w:t>
            </w:r>
            <w:r>
              <w:rPr>
                <w:b/>
                <w:sz w:val="22"/>
              </w:rPr>
              <w:t xml:space="preserve"> </w:t>
            </w:r>
          </w:p>
        </w:tc>
      </w:tr>
      <w:tr>
        <w:tblPrEx>
          <w:tblCellMar>
            <w:top w:w="7" w:type="dxa"/>
            <w:left w:w="106" w:type="dxa"/>
            <w:bottom w:w="0" w:type="dxa"/>
            <w:right w:w="55" w:type="dxa"/>
          </w:tblCellMar>
        </w:tblPrEx>
        <w:trPr>
          <w:trHeight w:val="302" w:hRule="atLeast"/>
        </w:trPr>
        <w:tc>
          <w:tcPr>
            <w:tcW w:w="56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7 </w:t>
            </w:r>
          </w:p>
        </w:tc>
        <w:tc>
          <w:tcPr>
            <w:tcW w:w="27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Русский язык</w:t>
            </w:r>
          </w:p>
        </w:tc>
        <w:tc>
          <w:tcPr>
            <w:tcW w:w="80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1</w:t>
            </w:r>
          </w:p>
        </w:tc>
        <w:tc>
          <w:tcPr>
            <w:tcW w:w="134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победитель</w:t>
            </w:r>
          </w:p>
        </w:tc>
      </w:tr>
      <w:tr>
        <w:tblPrEx>
          <w:tblCellMar>
            <w:top w:w="7" w:type="dxa"/>
            <w:left w:w="106" w:type="dxa"/>
            <w:bottom w:w="0" w:type="dxa"/>
            <w:right w:w="55" w:type="dxa"/>
          </w:tblCellMar>
        </w:tblPrEx>
        <w:trPr>
          <w:trHeight w:val="300" w:hRule="atLeast"/>
        </w:trPr>
        <w:tc>
          <w:tcPr>
            <w:tcW w:w="56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8 </w:t>
            </w:r>
          </w:p>
        </w:tc>
        <w:tc>
          <w:tcPr>
            <w:tcW w:w="273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Русский язык</w:t>
            </w:r>
          </w:p>
        </w:tc>
        <w:tc>
          <w:tcPr>
            <w:tcW w:w="80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t xml:space="preserve">1 </w:t>
            </w:r>
          </w:p>
        </w:tc>
        <w:tc>
          <w:tcPr>
            <w:tcW w:w="134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t>призер</w:t>
            </w:r>
          </w:p>
        </w:tc>
      </w:tr>
    </w:tbl>
    <w:p>
      <w:pPr>
        <w:spacing w:after="31" w:line="259" w:lineRule="auto"/>
        <w:ind w:left="355"/>
        <w:jc w:val="left"/>
      </w:pPr>
      <w:r>
        <w:rPr>
          <w:b/>
          <w:sz w:val="22"/>
        </w:rPr>
        <w:t xml:space="preserve">Итого: </w:t>
      </w:r>
      <w:r>
        <w:rPr>
          <w:rFonts w:hint="default"/>
          <w:b/>
          <w:sz w:val="22"/>
          <w:lang w:val="ru-RU"/>
        </w:rPr>
        <w:t>1</w:t>
      </w:r>
      <w:r>
        <w:rPr>
          <w:b/>
          <w:sz w:val="22"/>
        </w:rPr>
        <w:t xml:space="preserve"> победител</w:t>
      </w:r>
      <w:r>
        <w:rPr>
          <w:b/>
          <w:sz w:val="22"/>
          <w:lang w:val="ru-RU"/>
        </w:rPr>
        <w:t>ь</w:t>
      </w:r>
      <w:r>
        <w:rPr>
          <w:b/>
          <w:sz w:val="22"/>
        </w:rPr>
        <w:t xml:space="preserve">, </w:t>
      </w:r>
      <w:r>
        <w:rPr>
          <w:rFonts w:hint="default"/>
          <w:b/>
          <w:sz w:val="22"/>
          <w:lang w:val="ru-RU"/>
        </w:rPr>
        <w:t>4 призера</w:t>
      </w:r>
      <w:r>
        <w:rPr>
          <w:b/>
          <w:sz w:val="22"/>
        </w:rPr>
        <w:t xml:space="preserve">. </w:t>
      </w:r>
    </w:p>
    <w:p>
      <w:pPr>
        <w:ind w:left="360" w:right="177"/>
      </w:pPr>
      <w:r>
        <w:t>В качестве причины неудачных результатов выступлений по</w:t>
      </w:r>
      <w:r>
        <w:rPr>
          <w:rFonts w:hint="default"/>
          <w:lang w:val="ru-RU"/>
        </w:rPr>
        <w:t xml:space="preserve"> математике, </w:t>
      </w:r>
      <w:r>
        <w:t>физике, химии и астрономии следует указать большой разрыв в   сложности олимпиадных заданий и уровнем материала, который предполагается по программе. Проблему также представляет уровень материально-технической базы по предметам естественнонаучного цикла, а также то, что учащимся впервые приходилось работать через компьютеры.</w:t>
      </w:r>
    </w:p>
    <w:p>
      <w:pPr>
        <w:spacing w:after="0" w:line="259" w:lineRule="auto"/>
        <w:ind w:left="360" w:firstLine="0"/>
        <w:jc w:val="left"/>
      </w:pPr>
      <w:r>
        <w:rPr>
          <w:b/>
        </w:rPr>
        <w:t xml:space="preserve"> </w:t>
      </w:r>
    </w:p>
    <w:p>
      <w:pPr>
        <w:pStyle w:val="3"/>
        <w:spacing w:after="0" w:line="260" w:lineRule="auto"/>
        <w:ind w:left="495" w:hanging="10"/>
        <w:jc w:val="center"/>
      </w:pPr>
      <w:r>
        <w:rPr>
          <w:rFonts w:ascii="Cambria" w:hAnsi="Cambria" w:eastAsia="Cambria" w:cs="Cambria"/>
        </w:rPr>
        <w:t xml:space="preserve">Мониторинг </w:t>
      </w:r>
      <w:r>
        <w:t>участия учащихся во  ВОШ</w:t>
      </w:r>
      <w:r>
        <w:rPr>
          <w:rFonts w:ascii="Cambria" w:hAnsi="Cambria" w:eastAsia="Cambria" w:cs="Cambria"/>
        </w:rPr>
        <w:t xml:space="preserve"> </w:t>
      </w:r>
    </w:p>
    <w:tbl>
      <w:tblPr>
        <w:tblStyle w:val="13"/>
        <w:tblW w:w="3845" w:type="dxa"/>
        <w:tblInd w:w="252" w:type="dxa"/>
        <w:tblLayout w:type="autofit"/>
        <w:tblCellMar>
          <w:top w:w="12" w:type="dxa"/>
          <w:left w:w="108" w:type="dxa"/>
          <w:bottom w:w="0" w:type="dxa"/>
          <w:right w:w="113" w:type="dxa"/>
        </w:tblCellMar>
      </w:tblPr>
      <w:tblGrid>
        <w:gridCol w:w="1860"/>
        <w:gridCol w:w="1985"/>
      </w:tblGrid>
      <w:tr>
        <w:tblPrEx>
          <w:tblCellMar>
            <w:top w:w="12" w:type="dxa"/>
            <w:left w:w="108" w:type="dxa"/>
            <w:bottom w:w="0" w:type="dxa"/>
            <w:right w:w="113" w:type="dxa"/>
          </w:tblCellMar>
        </w:tblPrEx>
        <w:trPr>
          <w:trHeight w:val="262" w:hRule="atLeast"/>
        </w:trPr>
        <w:tc>
          <w:tcPr>
            <w:tcW w:w="18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Уровень </w:t>
            </w:r>
          </w:p>
        </w:tc>
        <w:tc>
          <w:tcPr>
            <w:tcW w:w="198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2020-2021</w:t>
            </w:r>
          </w:p>
        </w:tc>
      </w:tr>
      <w:tr>
        <w:tblPrEx>
          <w:tblCellMar>
            <w:top w:w="12" w:type="dxa"/>
            <w:left w:w="108" w:type="dxa"/>
            <w:bottom w:w="0" w:type="dxa"/>
            <w:right w:w="113" w:type="dxa"/>
          </w:tblCellMar>
        </w:tblPrEx>
        <w:trPr>
          <w:trHeight w:val="470" w:hRule="atLeast"/>
        </w:trPr>
        <w:tc>
          <w:tcPr>
            <w:tcW w:w="1860"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0"/>
              </w:rPr>
              <w:t xml:space="preserve">Муниципального </w:t>
            </w:r>
          </w:p>
        </w:tc>
        <w:tc>
          <w:tcPr>
            <w:tcW w:w="198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rFonts w:hint="default"/>
                <w:sz w:val="20"/>
                <w:lang w:val="ru-RU"/>
              </w:rPr>
              <w:t>1</w:t>
            </w:r>
            <w:r>
              <w:rPr>
                <w:sz w:val="20"/>
              </w:rPr>
              <w:t xml:space="preserve"> победител</w:t>
            </w:r>
            <w:r>
              <w:rPr>
                <w:sz w:val="20"/>
                <w:lang w:val="ru-RU"/>
              </w:rPr>
              <w:t>ь</w:t>
            </w:r>
            <w:r>
              <w:rPr>
                <w:sz w:val="20"/>
              </w:rPr>
              <w:t xml:space="preserve">, </w:t>
            </w:r>
            <w:r>
              <w:rPr>
                <w:rFonts w:hint="default"/>
                <w:sz w:val="20"/>
                <w:lang w:val="ru-RU"/>
              </w:rPr>
              <w:t xml:space="preserve">4 </w:t>
            </w:r>
            <w:r>
              <w:rPr>
                <w:sz w:val="20"/>
              </w:rPr>
              <w:t xml:space="preserve">призеров </w:t>
            </w:r>
          </w:p>
        </w:tc>
      </w:tr>
    </w:tbl>
    <w:p>
      <w:pPr>
        <w:spacing w:after="21" w:line="259" w:lineRule="auto"/>
        <w:ind w:left="360" w:firstLine="0"/>
        <w:jc w:val="left"/>
      </w:pPr>
      <w:r>
        <w:rPr>
          <w:rFonts w:ascii="Calibri" w:hAnsi="Calibri" w:eastAsia="Calibri" w:cs="Calibri"/>
          <w:sz w:val="22"/>
        </w:rPr>
        <w:t xml:space="preserve"> </w:t>
      </w:r>
    </w:p>
    <w:p>
      <w:pPr>
        <w:spacing w:after="74" w:line="259" w:lineRule="auto"/>
        <w:ind w:left="487" w:firstLine="0"/>
        <w:jc w:val="center"/>
      </w:pPr>
      <w:r>
        <w:rPr>
          <w:rFonts w:ascii="Cambria" w:hAnsi="Cambria" w:eastAsia="Cambria" w:cs="Cambria"/>
          <w:b/>
          <w:sz w:val="22"/>
        </w:rPr>
        <w:t xml:space="preserve">Мониторинг  </w:t>
      </w:r>
    </w:p>
    <w:p>
      <w:pPr>
        <w:spacing w:after="0" w:line="259" w:lineRule="auto"/>
        <w:ind w:left="3217" w:hanging="1076"/>
        <w:jc w:val="left"/>
      </w:pPr>
      <w:r>
        <w:rPr>
          <w:rFonts w:ascii="Cambria" w:hAnsi="Cambria" w:eastAsia="Cambria" w:cs="Cambria"/>
          <w:b/>
          <w:sz w:val="22"/>
        </w:rPr>
        <w:t xml:space="preserve">участия учащихся в мероприятиях (конкурсах, фестивалях,  соревнованиях) на различных  уровнях </w:t>
      </w:r>
    </w:p>
    <w:tbl>
      <w:tblPr>
        <w:tblStyle w:val="13"/>
        <w:tblW w:w="13440" w:type="dxa"/>
        <w:tblInd w:w="252" w:type="dxa"/>
        <w:tblLayout w:type="autofit"/>
        <w:tblCellMar>
          <w:top w:w="15" w:type="dxa"/>
          <w:left w:w="106" w:type="dxa"/>
          <w:bottom w:w="0" w:type="dxa"/>
          <w:right w:w="115" w:type="dxa"/>
        </w:tblCellMar>
      </w:tblPr>
      <w:tblGrid>
        <w:gridCol w:w="2249"/>
        <w:gridCol w:w="2715"/>
        <w:gridCol w:w="2254"/>
        <w:gridCol w:w="2074"/>
        <w:gridCol w:w="2074"/>
        <w:gridCol w:w="2074"/>
      </w:tblGrid>
      <w:tr>
        <w:trPr>
          <w:gridAfter w:val="2"/>
          <w:wAfter w:w="4148" w:type="dxa"/>
          <w:trHeight w:val="305" w:hRule="atLeast"/>
        </w:trPr>
        <w:tc>
          <w:tcPr>
            <w:tcW w:w="2249"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Учебный год </w:t>
            </w:r>
          </w:p>
        </w:tc>
        <w:tc>
          <w:tcPr>
            <w:tcW w:w="7043"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7" w:firstLine="0"/>
              <w:jc w:val="center"/>
            </w:pPr>
            <w:r>
              <w:rPr>
                <w:b/>
                <w:sz w:val="22"/>
              </w:rPr>
              <w:t xml:space="preserve">Количество призеров и победителей  </w:t>
            </w:r>
          </w:p>
        </w:tc>
      </w:tr>
      <w:tr>
        <w:tblPrEx>
          <w:tblCellMar>
            <w:top w:w="15" w:type="dxa"/>
            <w:left w:w="106" w:type="dxa"/>
            <w:bottom w:w="0" w:type="dxa"/>
            <w:right w:w="115" w:type="dxa"/>
          </w:tblCellMar>
        </w:tblPrEx>
        <w:trPr>
          <w:gridAfter w:val="2"/>
          <w:wAfter w:w="4148" w:type="dxa"/>
          <w:trHeight w:val="430"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jc w:val="left"/>
            </w:pPr>
          </w:p>
        </w:tc>
        <w:tc>
          <w:tcPr>
            <w:tcW w:w="27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Муниципальный  </w:t>
            </w:r>
          </w:p>
        </w:tc>
        <w:tc>
          <w:tcPr>
            <w:tcW w:w="2254" w:type="dxa"/>
            <w:tcBorders>
              <w:top w:val="single" w:color="000000" w:sz="4" w:space="0"/>
              <w:left w:val="single" w:color="000000" w:sz="4" w:space="0"/>
              <w:bottom w:val="single" w:color="000000" w:sz="4" w:space="0"/>
              <w:right w:val="single" w:color="000000" w:sz="4" w:space="0"/>
            </w:tcBorders>
          </w:tcPr>
          <w:p>
            <w:pPr>
              <w:spacing w:after="0" w:line="259" w:lineRule="auto"/>
              <w:ind w:left="199" w:firstLine="0"/>
              <w:jc w:val="left"/>
            </w:pPr>
            <w:r>
              <w:rPr>
                <w:b/>
                <w:sz w:val="22"/>
              </w:rPr>
              <w:t xml:space="preserve">Региональный </w:t>
            </w:r>
          </w:p>
        </w:tc>
        <w:tc>
          <w:tcPr>
            <w:tcW w:w="207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Всероссийский </w:t>
            </w:r>
          </w:p>
        </w:tc>
      </w:tr>
      <w:tr>
        <w:tblPrEx>
          <w:tblCellMar>
            <w:top w:w="15" w:type="dxa"/>
            <w:left w:w="106" w:type="dxa"/>
            <w:bottom w:w="0" w:type="dxa"/>
            <w:right w:w="115" w:type="dxa"/>
          </w:tblCellMar>
        </w:tblPrEx>
        <w:trPr>
          <w:gridAfter w:val="2"/>
          <w:wAfter w:w="4148" w:type="dxa"/>
          <w:trHeight w:val="290" w:hRule="atLeast"/>
        </w:trPr>
        <w:tc>
          <w:tcPr>
            <w:tcW w:w="2249" w:type="dxa"/>
            <w:tcBorders>
              <w:top w:val="single" w:color="000000" w:sz="4" w:space="0"/>
              <w:left w:val="single" w:color="000000" w:sz="4" w:space="0"/>
              <w:bottom w:val="single" w:color="000000" w:sz="4" w:space="0"/>
              <w:right w:val="nil"/>
            </w:tcBorders>
          </w:tcPr>
          <w:p>
            <w:pPr>
              <w:spacing w:after="160" w:line="259" w:lineRule="auto"/>
              <w:ind w:left="0" w:firstLine="0"/>
              <w:jc w:val="left"/>
            </w:pPr>
          </w:p>
        </w:tc>
        <w:tc>
          <w:tcPr>
            <w:tcW w:w="7043" w:type="dxa"/>
            <w:gridSpan w:val="3"/>
            <w:tcBorders>
              <w:top w:val="single" w:color="000000" w:sz="4" w:space="0"/>
              <w:left w:val="nil"/>
              <w:bottom w:val="single" w:color="000000" w:sz="4" w:space="0"/>
              <w:right w:val="single" w:color="000000" w:sz="4" w:space="0"/>
            </w:tcBorders>
          </w:tcPr>
          <w:p>
            <w:pPr>
              <w:spacing w:after="0" w:line="259" w:lineRule="auto"/>
              <w:ind w:left="1310" w:firstLine="0"/>
              <w:jc w:val="left"/>
            </w:pPr>
            <w:r>
              <w:rPr>
                <w:b/>
                <w:sz w:val="20"/>
              </w:rPr>
              <w:t xml:space="preserve">Спортивные </w:t>
            </w:r>
          </w:p>
        </w:tc>
      </w:tr>
      <w:tr>
        <w:tblPrEx>
          <w:tblCellMar>
            <w:top w:w="15" w:type="dxa"/>
            <w:left w:w="106" w:type="dxa"/>
            <w:bottom w:w="0" w:type="dxa"/>
            <w:right w:w="115" w:type="dxa"/>
          </w:tblCellMar>
        </w:tblPrEx>
        <w:trPr>
          <w:gridAfter w:val="2"/>
          <w:wAfter w:w="4148" w:type="dxa"/>
          <w:trHeight w:val="305" w:hRule="atLeast"/>
        </w:trPr>
        <w:tc>
          <w:tcPr>
            <w:tcW w:w="2249"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left"/>
              <w:rPr>
                <w:rFonts w:hint="default"/>
                <w:lang w:val="ru-RU"/>
              </w:rPr>
            </w:pPr>
            <w:r>
              <w:rPr>
                <w:b/>
                <w:sz w:val="20"/>
              </w:rPr>
              <w:t>20</w:t>
            </w:r>
            <w:r>
              <w:rPr>
                <w:rFonts w:hint="default"/>
                <w:b/>
                <w:sz w:val="20"/>
                <w:lang w:val="ru-RU"/>
              </w:rPr>
              <w:t>22</w:t>
            </w:r>
            <w:r>
              <w:rPr>
                <w:b/>
                <w:sz w:val="20"/>
              </w:rPr>
              <w:t>-202</w:t>
            </w:r>
            <w:r>
              <w:rPr>
                <w:rFonts w:hint="default"/>
                <w:b/>
                <w:sz w:val="20"/>
                <w:lang w:val="ru-RU"/>
              </w:rPr>
              <w:t>3</w:t>
            </w:r>
          </w:p>
        </w:tc>
        <w:tc>
          <w:tcPr>
            <w:tcW w:w="27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rPr>
                <w:rFonts w:hint="default"/>
                <w:lang w:val="ru-RU"/>
              </w:rPr>
            </w:pPr>
            <w:r>
              <w:rPr>
                <w:rFonts w:hint="default"/>
                <w:sz w:val="20"/>
                <w:lang w:val="ru-RU"/>
              </w:rPr>
              <w:t>3</w:t>
            </w:r>
          </w:p>
        </w:tc>
        <w:tc>
          <w:tcPr>
            <w:tcW w:w="225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07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r>
      <w:tr>
        <w:tblPrEx>
          <w:tblCellMar>
            <w:top w:w="15" w:type="dxa"/>
            <w:left w:w="106" w:type="dxa"/>
            <w:bottom w:w="0" w:type="dxa"/>
            <w:right w:w="115" w:type="dxa"/>
          </w:tblCellMar>
        </w:tblPrEx>
        <w:trPr>
          <w:gridAfter w:val="2"/>
          <w:wAfter w:w="4148" w:type="dxa"/>
          <w:trHeight w:val="404" w:hRule="atLeast"/>
        </w:trPr>
        <w:tc>
          <w:tcPr>
            <w:tcW w:w="224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7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25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07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r>
      <w:tr>
        <w:tblPrEx>
          <w:tblCellMar>
            <w:top w:w="15" w:type="dxa"/>
            <w:left w:w="106" w:type="dxa"/>
            <w:bottom w:w="0" w:type="dxa"/>
            <w:right w:w="115" w:type="dxa"/>
          </w:tblCellMar>
        </w:tblPrEx>
        <w:trPr>
          <w:gridAfter w:val="2"/>
          <w:wAfter w:w="4148" w:type="dxa"/>
          <w:trHeight w:val="312" w:hRule="atLeast"/>
        </w:trPr>
        <w:tc>
          <w:tcPr>
            <w:tcW w:w="224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7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25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07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r>
      <w:tr>
        <w:tblPrEx>
          <w:tblCellMar>
            <w:top w:w="15" w:type="dxa"/>
            <w:left w:w="106" w:type="dxa"/>
            <w:bottom w:w="0" w:type="dxa"/>
            <w:right w:w="115" w:type="dxa"/>
          </w:tblCellMar>
        </w:tblPrEx>
        <w:trPr>
          <w:trHeight w:val="247" w:hRule="atLeast"/>
        </w:trPr>
        <w:tc>
          <w:tcPr>
            <w:tcW w:w="2249"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jc w:val="left"/>
            </w:pPr>
          </w:p>
        </w:tc>
        <w:tc>
          <w:tcPr>
            <w:tcW w:w="7043" w:type="dxa"/>
            <w:gridSpan w:val="3"/>
            <w:tcBorders>
              <w:top w:val="single" w:color="000000" w:sz="4" w:space="0"/>
              <w:left w:val="single" w:color="000000" w:sz="4" w:space="0"/>
              <w:bottom w:val="single" w:color="000000" w:sz="4" w:space="0"/>
              <w:right w:val="single" w:color="000000" w:sz="4" w:space="0"/>
            </w:tcBorders>
          </w:tcPr>
          <w:p>
            <w:pPr>
              <w:spacing w:after="0" w:line="259" w:lineRule="auto"/>
              <w:ind w:left="1740" w:firstLine="0"/>
              <w:jc w:val="left"/>
            </w:pPr>
          </w:p>
        </w:tc>
        <w:tc>
          <w:tcPr>
            <w:tcW w:w="207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jc w:val="left"/>
            </w:pPr>
          </w:p>
        </w:tc>
        <w:tc>
          <w:tcPr>
            <w:tcW w:w="2074" w:type="dxa"/>
            <w:tcBorders>
              <w:top w:val="single" w:color="000000" w:sz="4" w:space="0"/>
              <w:left w:val="single" w:color="000000" w:sz="4" w:space="0"/>
              <w:bottom w:val="single" w:color="000000" w:sz="4" w:space="0"/>
              <w:right w:val="single" w:color="000000" w:sz="4" w:space="0"/>
            </w:tcBorders>
          </w:tcPr>
          <w:p>
            <w:pPr>
              <w:spacing w:after="160" w:line="259" w:lineRule="auto"/>
              <w:ind w:left="0" w:firstLine="0"/>
              <w:jc w:val="left"/>
            </w:pPr>
          </w:p>
        </w:tc>
      </w:tr>
      <w:tr>
        <w:tblPrEx>
          <w:tblCellMar>
            <w:top w:w="15" w:type="dxa"/>
            <w:left w:w="106" w:type="dxa"/>
            <w:bottom w:w="0" w:type="dxa"/>
            <w:right w:w="115" w:type="dxa"/>
          </w:tblCellMar>
        </w:tblPrEx>
        <w:trPr>
          <w:gridAfter w:val="2"/>
          <w:wAfter w:w="4148" w:type="dxa"/>
          <w:trHeight w:val="312" w:hRule="atLeast"/>
        </w:trPr>
        <w:tc>
          <w:tcPr>
            <w:tcW w:w="2249" w:type="dxa"/>
            <w:tcBorders>
              <w:top w:val="single" w:color="000000" w:sz="4" w:space="0"/>
              <w:left w:val="single" w:color="000000" w:sz="4" w:space="0"/>
              <w:bottom w:val="single" w:color="000000" w:sz="4" w:space="0"/>
              <w:right w:val="single" w:color="000000" w:sz="4" w:space="0"/>
            </w:tcBorders>
          </w:tcPr>
          <w:p>
            <w:pPr>
              <w:spacing w:after="0" w:line="259" w:lineRule="auto"/>
              <w:ind w:left="31" w:firstLine="0"/>
              <w:jc w:val="left"/>
            </w:pPr>
          </w:p>
        </w:tc>
        <w:tc>
          <w:tcPr>
            <w:tcW w:w="27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25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07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r>
      <w:tr>
        <w:tblPrEx>
          <w:tblCellMar>
            <w:top w:w="15" w:type="dxa"/>
            <w:left w:w="106" w:type="dxa"/>
            <w:bottom w:w="0" w:type="dxa"/>
            <w:right w:w="115" w:type="dxa"/>
          </w:tblCellMar>
        </w:tblPrEx>
        <w:trPr>
          <w:gridAfter w:val="2"/>
          <w:wAfter w:w="4148" w:type="dxa"/>
          <w:trHeight w:val="312" w:hRule="atLeast"/>
        </w:trPr>
        <w:tc>
          <w:tcPr>
            <w:tcW w:w="224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7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25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07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r>
      <w:tr>
        <w:tblPrEx>
          <w:tblCellMar>
            <w:top w:w="15" w:type="dxa"/>
            <w:left w:w="106" w:type="dxa"/>
            <w:bottom w:w="0" w:type="dxa"/>
            <w:right w:w="115" w:type="dxa"/>
          </w:tblCellMar>
        </w:tblPrEx>
        <w:trPr>
          <w:gridAfter w:val="2"/>
          <w:wAfter w:w="4148" w:type="dxa"/>
          <w:trHeight w:val="247" w:hRule="atLeast"/>
        </w:trPr>
        <w:tc>
          <w:tcPr>
            <w:tcW w:w="224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7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25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07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r>
      <w:tr>
        <w:tblPrEx>
          <w:tblCellMar>
            <w:top w:w="15" w:type="dxa"/>
            <w:left w:w="106" w:type="dxa"/>
            <w:bottom w:w="0" w:type="dxa"/>
            <w:right w:w="115" w:type="dxa"/>
          </w:tblCellMar>
        </w:tblPrEx>
        <w:trPr>
          <w:gridAfter w:val="2"/>
          <w:wAfter w:w="4148" w:type="dxa"/>
          <w:trHeight w:val="250" w:hRule="atLeast"/>
        </w:trPr>
        <w:tc>
          <w:tcPr>
            <w:tcW w:w="2249"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7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2254"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2074"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r>
    </w:tbl>
    <w:p>
      <w:pPr>
        <w:spacing w:after="0" w:line="259" w:lineRule="auto"/>
        <w:ind w:left="360" w:firstLine="0"/>
        <w:jc w:val="left"/>
      </w:pPr>
      <w:r>
        <w:rPr>
          <w:b/>
        </w:rPr>
        <w:t xml:space="preserve"> </w:t>
      </w:r>
    </w:p>
    <w:tbl>
      <w:tblPr>
        <w:tblStyle w:val="13"/>
        <w:tblW w:w="9564" w:type="dxa"/>
        <w:tblInd w:w="262" w:type="dxa"/>
        <w:tblLayout w:type="autofit"/>
        <w:tblCellMar>
          <w:top w:w="44" w:type="dxa"/>
          <w:left w:w="108" w:type="dxa"/>
          <w:bottom w:w="0" w:type="dxa"/>
          <w:right w:w="90" w:type="dxa"/>
        </w:tblCellMar>
      </w:tblPr>
      <w:tblGrid>
        <w:gridCol w:w="4767"/>
        <w:gridCol w:w="4797"/>
      </w:tblGrid>
      <w:tr>
        <w:tblPrEx>
          <w:tblCellMar>
            <w:top w:w="44" w:type="dxa"/>
            <w:left w:w="108" w:type="dxa"/>
            <w:bottom w:w="0" w:type="dxa"/>
            <w:right w:w="90" w:type="dxa"/>
          </w:tblCellMar>
        </w:tblPrEx>
        <w:trPr>
          <w:trHeight w:val="264" w:hRule="atLeast"/>
        </w:trPr>
        <w:tc>
          <w:tcPr>
            <w:tcW w:w="4767" w:type="dxa"/>
            <w:tcBorders>
              <w:top w:val="single" w:color="000000" w:sz="4" w:space="0"/>
              <w:left w:val="single" w:color="000000" w:sz="4" w:space="0"/>
              <w:bottom w:val="single" w:color="000000" w:sz="4" w:space="0"/>
              <w:right w:val="single" w:color="000000" w:sz="4" w:space="0"/>
            </w:tcBorders>
          </w:tcPr>
          <w:p>
            <w:pPr>
              <w:spacing w:after="0" w:line="259" w:lineRule="auto"/>
              <w:ind w:left="0" w:right="20" w:firstLine="0"/>
              <w:jc w:val="center"/>
            </w:pPr>
            <w:r>
              <w:rPr>
                <w:b/>
                <w:sz w:val="22"/>
              </w:rPr>
              <w:t xml:space="preserve">Положительные результаты </w:t>
            </w:r>
          </w:p>
        </w:tc>
        <w:tc>
          <w:tcPr>
            <w:tcW w:w="4796" w:type="dxa"/>
            <w:tcBorders>
              <w:top w:val="single" w:color="000000" w:sz="4" w:space="0"/>
              <w:left w:val="single" w:color="000000" w:sz="4" w:space="0"/>
              <w:bottom w:val="single" w:color="000000" w:sz="4" w:space="0"/>
              <w:right w:val="single" w:color="000000" w:sz="4" w:space="0"/>
            </w:tcBorders>
          </w:tcPr>
          <w:p>
            <w:pPr>
              <w:spacing w:after="0" w:line="259" w:lineRule="auto"/>
              <w:ind w:left="0" w:right="21" w:firstLine="0"/>
              <w:jc w:val="center"/>
            </w:pPr>
            <w:r>
              <w:rPr>
                <w:b/>
                <w:sz w:val="22"/>
              </w:rPr>
              <w:t xml:space="preserve">Факторы </w:t>
            </w:r>
          </w:p>
        </w:tc>
      </w:tr>
      <w:tr>
        <w:tblPrEx>
          <w:tblCellMar>
            <w:top w:w="44" w:type="dxa"/>
            <w:left w:w="108" w:type="dxa"/>
            <w:bottom w:w="0" w:type="dxa"/>
            <w:right w:w="90" w:type="dxa"/>
          </w:tblCellMar>
        </w:tblPrEx>
        <w:trPr>
          <w:trHeight w:val="768" w:hRule="atLeast"/>
        </w:trPr>
        <w:tc>
          <w:tcPr>
            <w:tcW w:w="476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1. В 202</w:t>
            </w:r>
            <w:r>
              <w:rPr>
                <w:rFonts w:hint="default"/>
                <w:sz w:val="22"/>
                <w:lang w:val="ru-RU"/>
              </w:rPr>
              <w:t>2</w:t>
            </w:r>
            <w:r>
              <w:rPr>
                <w:sz w:val="22"/>
              </w:rPr>
              <w:t xml:space="preserve"> году повысилось количество обучающихся, участвующих в творческих конкурсах  </w:t>
            </w:r>
          </w:p>
        </w:tc>
        <w:tc>
          <w:tcPr>
            <w:tcW w:w="479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1.Целенаправленная работа педагогов внеурочной занятости творческой направленности по подготовке к конкурсам </w:t>
            </w:r>
          </w:p>
        </w:tc>
      </w:tr>
      <w:tr>
        <w:tblPrEx>
          <w:tblCellMar>
            <w:top w:w="44" w:type="dxa"/>
            <w:left w:w="108" w:type="dxa"/>
            <w:bottom w:w="0" w:type="dxa"/>
            <w:right w:w="90" w:type="dxa"/>
          </w:tblCellMar>
        </w:tblPrEx>
        <w:trPr>
          <w:trHeight w:val="1022" w:hRule="atLeast"/>
        </w:trPr>
        <w:tc>
          <w:tcPr>
            <w:tcW w:w="4767"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2.В 202</w:t>
            </w:r>
            <w:r>
              <w:rPr>
                <w:rFonts w:hint="default"/>
                <w:sz w:val="22"/>
                <w:lang w:val="ru-RU"/>
              </w:rPr>
              <w:t>2</w:t>
            </w:r>
            <w:r>
              <w:rPr>
                <w:sz w:val="22"/>
              </w:rPr>
              <w:t xml:space="preserve"> учебном году повысилась результативность участия в спортивных соревнованиях муниципального уровня</w:t>
            </w:r>
          </w:p>
        </w:tc>
        <w:tc>
          <w:tcPr>
            <w:tcW w:w="4796"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sz w:val="22"/>
              </w:rPr>
              <w:t>1.Положительные  результаты работы учителя физкультуры и посещение дополнительно секци</w:t>
            </w:r>
            <w:r>
              <w:rPr>
                <w:sz w:val="22"/>
                <w:lang w:val="ru-RU"/>
              </w:rPr>
              <w:t>й</w:t>
            </w:r>
            <w:r>
              <w:rPr>
                <w:rFonts w:hint="default"/>
                <w:sz w:val="22"/>
                <w:lang w:val="ru-RU"/>
              </w:rPr>
              <w:t xml:space="preserve"> тшахмат и футбола</w:t>
            </w:r>
            <w:r>
              <w:rPr>
                <w:sz w:val="22"/>
              </w:rPr>
              <w:t xml:space="preserve"> </w:t>
            </w:r>
          </w:p>
        </w:tc>
      </w:tr>
    </w:tbl>
    <w:p>
      <w:pPr>
        <w:spacing w:after="0" w:line="259" w:lineRule="auto"/>
        <w:ind w:left="360" w:firstLine="0"/>
        <w:jc w:val="left"/>
      </w:pPr>
      <w:r>
        <w:rPr>
          <w:b/>
          <w:sz w:val="22"/>
        </w:rPr>
        <w:t xml:space="preserve"> </w:t>
      </w:r>
    </w:p>
    <w:tbl>
      <w:tblPr>
        <w:tblStyle w:val="13"/>
        <w:tblW w:w="9573" w:type="dxa"/>
        <w:tblInd w:w="252" w:type="dxa"/>
        <w:tblLayout w:type="autofit"/>
        <w:tblCellMar>
          <w:top w:w="43" w:type="dxa"/>
          <w:left w:w="108" w:type="dxa"/>
          <w:bottom w:w="0" w:type="dxa"/>
          <w:right w:w="67" w:type="dxa"/>
        </w:tblCellMar>
      </w:tblPr>
      <w:tblGrid>
        <w:gridCol w:w="2422"/>
        <w:gridCol w:w="2391"/>
        <w:gridCol w:w="2355"/>
        <w:gridCol w:w="2405"/>
      </w:tblGrid>
      <w:tr>
        <w:tblPrEx>
          <w:tblCellMar>
            <w:top w:w="43" w:type="dxa"/>
            <w:left w:w="108" w:type="dxa"/>
            <w:bottom w:w="0" w:type="dxa"/>
            <w:right w:w="67" w:type="dxa"/>
          </w:tblCellMar>
        </w:tblPrEx>
        <w:trPr>
          <w:trHeight w:val="883" w:hRule="atLeast"/>
        </w:trPr>
        <w:tc>
          <w:tcPr>
            <w:tcW w:w="242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Результаты, требующие корректировки </w:t>
            </w:r>
          </w:p>
        </w:tc>
        <w:tc>
          <w:tcPr>
            <w:tcW w:w="2391"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Возможные причины противоречий </w:t>
            </w:r>
          </w:p>
        </w:tc>
        <w:tc>
          <w:tcPr>
            <w:tcW w:w="235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Возможные пути решения </w:t>
            </w:r>
          </w:p>
        </w:tc>
        <w:tc>
          <w:tcPr>
            <w:tcW w:w="24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pPr>
            <w:r>
              <w:rPr>
                <w:b/>
                <w:sz w:val="22"/>
              </w:rPr>
              <w:t xml:space="preserve">Целевые задачи на </w:t>
            </w:r>
            <w:r>
              <w:rPr>
                <w:b/>
                <w:sz w:val="20"/>
              </w:rPr>
              <w:t>2021 год</w:t>
            </w:r>
            <w:r>
              <w:rPr>
                <w:b/>
                <w:sz w:val="22"/>
              </w:rPr>
              <w:t xml:space="preserve"> </w:t>
            </w:r>
          </w:p>
        </w:tc>
      </w:tr>
      <w:tr>
        <w:tblPrEx>
          <w:tblCellMar>
            <w:top w:w="43" w:type="dxa"/>
            <w:left w:w="108" w:type="dxa"/>
            <w:bottom w:w="0" w:type="dxa"/>
            <w:right w:w="67" w:type="dxa"/>
          </w:tblCellMar>
        </w:tblPrEx>
        <w:trPr>
          <w:trHeight w:val="1514" w:hRule="atLeast"/>
        </w:trPr>
        <w:tc>
          <w:tcPr>
            <w:tcW w:w="2422" w:type="dxa"/>
            <w:tcBorders>
              <w:top w:val="single" w:color="000000" w:sz="4" w:space="0"/>
              <w:left w:val="single" w:color="000000" w:sz="4" w:space="0"/>
              <w:bottom w:val="single" w:color="000000" w:sz="4" w:space="0"/>
              <w:right w:val="single" w:color="000000" w:sz="4" w:space="0"/>
            </w:tcBorders>
          </w:tcPr>
          <w:p>
            <w:pPr>
              <w:spacing w:after="36" w:line="240" w:lineRule="auto"/>
              <w:ind w:left="0" w:firstLine="0"/>
            </w:pPr>
            <w:r>
              <w:rPr>
                <w:sz w:val="20"/>
              </w:rPr>
              <w:t xml:space="preserve">1.Кадровый вопрос организации внеурочной </w:t>
            </w:r>
          </w:p>
          <w:p>
            <w:pPr>
              <w:spacing w:after="0" w:line="259" w:lineRule="auto"/>
              <w:ind w:left="0" w:firstLine="0"/>
              <w:jc w:val="left"/>
            </w:pPr>
            <w:r>
              <w:rPr>
                <w:sz w:val="20"/>
              </w:rPr>
              <w:t xml:space="preserve">занятости учащихся </w:t>
            </w:r>
          </w:p>
          <w:p>
            <w:pPr>
              <w:spacing w:after="0" w:line="259" w:lineRule="auto"/>
              <w:ind w:left="0" w:firstLine="0"/>
              <w:jc w:val="left"/>
            </w:pPr>
            <w:r>
              <w:rPr>
                <w:sz w:val="20"/>
              </w:rPr>
              <w:t xml:space="preserve"> </w:t>
            </w:r>
          </w:p>
        </w:tc>
        <w:tc>
          <w:tcPr>
            <w:tcW w:w="2391" w:type="dxa"/>
            <w:tcBorders>
              <w:top w:val="single" w:color="000000" w:sz="4" w:space="0"/>
              <w:left w:val="single" w:color="000000" w:sz="4" w:space="0"/>
              <w:bottom w:val="single" w:color="000000" w:sz="4" w:space="0"/>
              <w:right w:val="single" w:color="000000" w:sz="4" w:space="0"/>
            </w:tcBorders>
          </w:tcPr>
          <w:p>
            <w:pPr>
              <w:spacing w:after="35" w:line="240" w:lineRule="auto"/>
              <w:ind w:left="0" w:firstLine="0"/>
              <w:jc w:val="left"/>
            </w:pPr>
            <w:r>
              <w:rPr>
                <w:sz w:val="20"/>
              </w:rPr>
              <w:t xml:space="preserve">1.Загруженность учителей урочной </w:t>
            </w:r>
          </w:p>
          <w:p>
            <w:pPr>
              <w:spacing w:after="0" w:line="259" w:lineRule="auto"/>
              <w:ind w:left="0" w:firstLine="0"/>
              <w:jc w:val="left"/>
            </w:pPr>
            <w:r>
              <w:rPr>
                <w:sz w:val="20"/>
              </w:rPr>
              <w:t xml:space="preserve">деятельностью </w:t>
            </w:r>
          </w:p>
          <w:p>
            <w:pPr>
              <w:spacing w:after="0" w:line="259" w:lineRule="auto"/>
              <w:ind w:left="0" w:firstLine="0"/>
              <w:jc w:val="left"/>
            </w:pPr>
            <w:r>
              <w:rPr>
                <w:sz w:val="20"/>
              </w:rPr>
              <w:t xml:space="preserve"> </w:t>
            </w:r>
          </w:p>
        </w:tc>
        <w:tc>
          <w:tcPr>
            <w:tcW w:w="235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0"/>
              </w:rPr>
              <w:t xml:space="preserve">1.Привлекать к внеурочной деятельности специалистов имеющих профильное образование. </w:t>
            </w:r>
          </w:p>
        </w:tc>
        <w:tc>
          <w:tcPr>
            <w:tcW w:w="2405"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0"/>
              </w:rPr>
              <w:t xml:space="preserve">1. Возложить работу по внеурочной деятельности на ответственных и творческих сотрудников </w:t>
            </w:r>
          </w:p>
        </w:tc>
      </w:tr>
      <w:tr>
        <w:tblPrEx>
          <w:tblCellMar>
            <w:top w:w="43" w:type="dxa"/>
            <w:left w:w="108" w:type="dxa"/>
            <w:bottom w:w="0" w:type="dxa"/>
            <w:right w:w="67" w:type="dxa"/>
          </w:tblCellMar>
        </w:tblPrEx>
        <w:trPr>
          <w:trHeight w:val="2312" w:hRule="atLeast"/>
        </w:trPr>
        <w:tc>
          <w:tcPr>
            <w:tcW w:w="2422"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0"/>
              </w:rPr>
              <w:t xml:space="preserve">2.Большое количество конкурсов, олимпиад разного уровня </w:t>
            </w:r>
          </w:p>
        </w:tc>
        <w:tc>
          <w:tcPr>
            <w:tcW w:w="2391" w:type="dxa"/>
            <w:tcBorders>
              <w:top w:val="single" w:color="000000" w:sz="4" w:space="0"/>
              <w:left w:val="single" w:color="000000" w:sz="4" w:space="0"/>
              <w:bottom w:val="single" w:color="000000" w:sz="4" w:space="0"/>
              <w:right w:val="single" w:color="000000" w:sz="4" w:space="0"/>
            </w:tcBorders>
          </w:tcPr>
          <w:p>
            <w:pPr>
              <w:spacing w:after="0" w:line="249" w:lineRule="auto"/>
              <w:ind w:left="0" w:right="42" w:firstLine="0"/>
              <w:jc w:val="left"/>
            </w:pPr>
            <w:r>
              <w:rPr>
                <w:sz w:val="20"/>
              </w:rPr>
              <w:t xml:space="preserve">1.Сложность в расстановки приоритетов в подготовке к конкурсов и олимпиад </w:t>
            </w:r>
          </w:p>
          <w:p>
            <w:pPr>
              <w:spacing w:after="39" w:line="238" w:lineRule="auto"/>
              <w:ind w:left="0" w:firstLine="0"/>
              <w:jc w:val="left"/>
            </w:pPr>
            <w:r>
              <w:rPr>
                <w:sz w:val="20"/>
              </w:rPr>
              <w:t xml:space="preserve">2.Отсутствует должность куратора по сопровождению </w:t>
            </w:r>
          </w:p>
          <w:p>
            <w:pPr>
              <w:spacing w:after="0" w:line="259" w:lineRule="auto"/>
              <w:ind w:left="0" w:firstLine="0"/>
              <w:jc w:val="left"/>
            </w:pPr>
            <w:r>
              <w:rPr>
                <w:sz w:val="20"/>
              </w:rPr>
              <w:t xml:space="preserve">одарённых детей </w:t>
            </w:r>
          </w:p>
          <w:p>
            <w:pPr>
              <w:spacing w:after="0" w:line="259" w:lineRule="auto"/>
              <w:ind w:left="0" w:firstLine="0"/>
              <w:jc w:val="left"/>
            </w:pPr>
            <w:r>
              <w:rPr>
                <w:sz w:val="20"/>
              </w:rPr>
              <w:t xml:space="preserve"> </w:t>
            </w:r>
          </w:p>
        </w:tc>
        <w:tc>
          <w:tcPr>
            <w:tcW w:w="2355" w:type="dxa"/>
            <w:tcBorders>
              <w:top w:val="single" w:color="000000" w:sz="4" w:space="0"/>
              <w:left w:val="single" w:color="000000" w:sz="4" w:space="0"/>
              <w:bottom w:val="single" w:color="000000" w:sz="4" w:space="0"/>
              <w:right w:val="single" w:color="000000" w:sz="4" w:space="0"/>
            </w:tcBorders>
          </w:tcPr>
          <w:p>
            <w:pPr>
              <w:spacing w:after="0" w:line="249" w:lineRule="auto"/>
              <w:ind w:left="0" w:right="74" w:firstLine="0"/>
            </w:pPr>
            <w:r>
              <w:rPr>
                <w:sz w:val="20"/>
              </w:rPr>
              <w:t xml:space="preserve">1.Расстановка приоритетов  в степени значимости предлагаемых олимпиад конкурсов для учащихся </w:t>
            </w:r>
          </w:p>
          <w:p>
            <w:pPr>
              <w:spacing w:after="0" w:line="259" w:lineRule="auto"/>
              <w:ind w:left="0" w:firstLine="0"/>
              <w:jc w:val="left"/>
            </w:pPr>
            <w:r>
              <w:rPr>
                <w:sz w:val="20"/>
              </w:rPr>
              <w:t xml:space="preserve">2.Разработка должностных обязанностей куратора по сопровождению одарённых детей </w:t>
            </w:r>
          </w:p>
        </w:tc>
        <w:tc>
          <w:tcPr>
            <w:tcW w:w="2405" w:type="dxa"/>
            <w:tcBorders>
              <w:top w:val="single" w:color="000000" w:sz="4" w:space="0"/>
              <w:left w:val="single" w:color="000000" w:sz="4" w:space="0"/>
              <w:bottom w:val="single" w:color="000000" w:sz="4" w:space="0"/>
              <w:right w:val="single" w:color="000000" w:sz="4" w:space="0"/>
            </w:tcBorders>
          </w:tcPr>
          <w:p>
            <w:pPr>
              <w:spacing w:after="0" w:line="252" w:lineRule="auto"/>
              <w:ind w:left="0" w:firstLine="0"/>
              <w:jc w:val="left"/>
            </w:pPr>
            <w:r>
              <w:rPr>
                <w:sz w:val="20"/>
              </w:rPr>
              <w:t xml:space="preserve">1.Разработать план мероприятий по оптимизации работы со способными детьми </w:t>
            </w:r>
          </w:p>
          <w:p>
            <w:pPr>
              <w:spacing w:after="0" w:line="259" w:lineRule="auto"/>
              <w:ind w:left="0" w:firstLine="0"/>
              <w:jc w:val="left"/>
            </w:pPr>
            <w:r>
              <w:rPr>
                <w:sz w:val="20"/>
              </w:rPr>
              <w:t xml:space="preserve">2.Использовать ресурсы МЭШ для работы со способными детьми. </w:t>
            </w:r>
          </w:p>
        </w:tc>
      </w:tr>
    </w:tbl>
    <w:p>
      <w:pPr>
        <w:spacing w:after="16" w:line="259" w:lineRule="auto"/>
        <w:ind w:left="360" w:firstLine="0"/>
        <w:jc w:val="left"/>
      </w:pPr>
      <w:r>
        <w:rPr>
          <w:b/>
        </w:rPr>
        <w:t xml:space="preserve"> </w:t>
      </w:r>
    </w:p>
    <w:p>
      <w:pPr>
        <w:spacing w:after="109" w:line="259" w:lineRule="auto"/>
        <w:ind w:left="360" w:firstLine="0"/>
        <w:jc w:val="left"/>
      </w:pPr>
      <w:r>
        <w:rPr>
          <w:b/>
        </w:rPr>
        <w:t xml:space="preserve"> </w:t>
      </w:r>
    </w:p>
    <w:p>
      <w:pPr>
        <w:pStyle w:val="2"/>
        <w:ind w:left="2725"/>
      </w:pPr>
      <w:r>
        <w:t xml:space="preserve">5.Оценка организации учебного процесса </w:t>
      </w:r>
    </w:p>
    <w:p>
      <w:pPr>
        <w:ind w:left="360" w:right="2"/>
      </w:pPr>
      <w:r>
        <w:t xml:space="preserve">            Организация образовательного процесса регламентируется режимом работы, учебным планом, годовым календарным учебным графиком, расписанием занятий.                 </w:t>
      </w:r>
    </w:p>
    <w:p>
      <w:pPr>
        <w:pStyle w:val="3"/>
        <w:spacing w:after="12"/>
        <w:ind w:left="350"/>
      </w:pPr>
      <w:r>
        <w:t xml:space="preserve">      5.1. Учебный план </w:t>
      </w:r>
    </w:p>
    <w:p>
      <w:pPr>
        <w:ind w:left="350" w:right="180" w:firstLine="708"/>
      </w:pPr>
      <w:r>
        <w:t xml:space="preserve">Учебный план Муниципального казенного общеобразовательного учреждения «Буркиханская средняя общеобразовательная школа» села Буркихан (далее - Учреждение) составлен на основе: </w:t>
      </w:r>
    </w:p>
    <w:p>
      <w:pPr>
        <w:numPr>
          <w:ilvl w:val="0"/>
          <w:numId w:val="13"/>
        </w:numPr>
        <w:ind w:right="184" w:firstLine="708"/>
      </w:pPr>
      <w:r>
        <w:t xml:space="preserve">Федерального государственного образовательного стандарта начального общего образования (утвержден приказом Минобрнауки России от 6 октября 2009 года № 373, зарегистрирован в Минюсте России 22 декабря 2009 года, регистрационный номер 17785) с изменениями (утверждены приказом Минобрнауки России от 26 ноября 2010 года № 1241, зарегистрированы в Минюсте России 4 февраля 2011 г., регистрационный номер 19707) с изменениями от 26 ноября 2010 года № 1241, от 22 сентября 2011 г. № 2357, от 21 марта 2014 года № 213, от 29 декабря 2014 года №1643; </w:t>
      </w:r>
    </w:p>
    <w:p>
      <w:pPr>
        <w:numPr>
          <w:ilvl w:val="0"/>
          <w:numId w:val="13"/>
        </w:numPr>
        <w:ind w:right="184" w:firstLine="708"/>
      </w:pPr>
      <w:r>
        <w:t xml:space="preserve">Приказа Министерства образования РФ № 889 от 30.08.2010 г. «О внесении изменений в федеральный базисный учебный план и примерные учебные планы для образовательных учреждений Российской Федерации, реализующих программы общего образования, утвержденные приказом Министерства образования Российской Федерации от 09.03.2004 г. № 1312 "Об утверждении федерального базисного учебного плана для образовательных учреждений Российской Федерации, реализующих программы общего </w:t>
      </w:r>
    </w:p>
    <w:p>
      <w:pPr>
        <w:ind w:left="360" w:right="2"/>
      </w:pPr>
      <w:r>
        <w:t xml:space="preserve">образования";   </w:t>
      </w:r>
    </w:p>
    <w:p>
      <w:pPr>
        <w:ind w:left="360" w:right="2"/>
      </w:pPr>
      <w:r>
        <w:t xml:space="preserve">- санитарно – эпидемиологических требований к условиям и организации обучения в общеобразовательных учреждениях. </w:t>
      </w:r>
    </w:p>
    <w:p>
      <w:pPr>
        <w:ind w:left="360" w:right="2"/>
      </w:pPr>
      <w:r>
        <w:rPr>
          <w:b/>
        </w:rPr>
        <w:t xml:space="preserve">  </w:t>
      </w:r>
      <w:r>
        <w:t xml:space="preserve">Учебный план разработан на уровень образования. </w:t>
      </w:r>
    </w:p>
    <w:p>
      <w:pPr>
        <w:pStyle w:val="4"/>
        <w:ind w:left="350"/>
      </w:pPr>
      <w:r>
        <w:t xml:space="preserve">5.1.1. Учебный план первого уровня образования </w:t>
      </w:r>
    </w:p>
    <w:p>
      <w:pPr>
        <w:ind w:left="360" w:right="178"/>
      </w:pPr>
      <w:r>
        <w:t xml:space="preserve">       Учебный план 1–4 классов ориентирован на 4-летний нормативный срок освоения основной образовательной программы начального общего образования (реализация </w:t>
      </w:r>
      <w:r>
        <w:fldChar w:fldCharType="begin"/>
      </w:r>
      <w:r>
        <w:instrText xml:space="preserve"> HYPERLINK "http://vip.1obraz.ru/" \l "/document/99/902180656/" \h </w:instrText>
      </w:r>
      <w:r>
        <w:fldChar w:fldCharType="separate"/>
      </w:r>
      <w:r>
        <w:t xml:space="preserve">ФГОС </w:t>
      </w:r>
      <w:r>
        <w:fldChar w:fldCharType="end"/>
      </w:r>
      <w:r>
        <w:fldChar w:fldCharType="begin"/>
      </w:r>
      <w:r>
        <w:instrText xml:space="preserve"> HYPERLINK "http://vip.1obraz.ru/" \l "/document/99/902180656/" \h </w:instrText>
      </w:r>
      <w:r>
        <w:fldChar w:fldCharType="separate"/>
      </w:r>
      <w:r>
        <w:t>НОО</w:t>
      </w:r>
      <w:r>
        <w:fldChar w:fldCharType="end"/>
      </w:r>
      <w:r>
        <w:fldChar w:fldCharType="begin"/>
      </w:r>
      <w:r>
        <w:instrText xml:space="preserve"> HYPERLINK "http://vip.1obraz.ru/" \l "/document/99/902180656/" \h </w:instrText>
      </w:r>
      <w:r>
        <w:fldChar w:fldCharType="separate"/>
      </w:r>
      <w:r>
        <w:t>)</w:t>
      </w:r>
      <w:r>
        <w:fldChar w:fldCharType="end"/>
      </w:r>
      <w:r>
        <w:t xml:space="preserve"> и обеспечивает решение важнейших целей современного начального общего образования: </w:t>
      </w:r>
    </w:p>
    <w:p>
      <w:pPr>
        <w:numPr>
          <w:ilvl w:val="0"/>
          <w:numId w:val="14"/>
        </w:numPr>
        <w:ind w:right="2" w:hanging="139"/>
      </w:pPr>
      <w:r>
        <w:t xml:space="preserve">формирование гражданской идентичности обучающихся; </w:t>
      </w:r>
    </w:p>
    <w:p>
      <w:pPr>
        <w:numPr>
          <w:ilvl w:val="0"/>
          <w:numId w:val="14"/>
        </w:numPr>
        <w:ind w:right="2" w:hanging="139"/>
      </w:pPr>
      <w:r>
        <w:t xml:space="preserve">приобщение их к общекультурным и национальным ценностям, информационным технологиям; </w:t>
      </w:r>
    </w:p>
    <w:p>
      <w:pPr>
        <w:numPr>
          <w:ilvl w:val="0"/>
          <w:numId w:val="14"/>
        </w:numPr>
        <w:ind w:right="2" w:hanging="139"/>
      </w:pPr>
      <w:r>
        <w:t xml:space="preserve">формирование здорового образа жизни, элементарных правил поведения в экстремальных ситуациях; </w:t>
      </w:r>
    </w:p>
    <w:p>
      <w:pPr>
        <w:numPr>
          <w:ilvl w:val="0"/>
          <w:numId w:val="14"/>
        </w:numPr>
        <w:ind w:right="2" w:hanging="139"/>
      </w:pPr>
      <w:r>
        <w:t xml:space="preserve">личностное развитие обучающихся в соответствии с их индивидуальностью; - готовность к продолжению образования в основной школе. </w:t>
      </w:r>
    </w:p>
    <w:p>
      <w:pPr>
        <w:ind w:left="360" w:right="184"/>
      </w:pPr>
      <w:r>
        <w:t xml:space="preserve">    Данный учебный план предполагает обеспечить реализацию федерального государственного образовательного стандарта начального общего образования, развитие творческих способностей и коммуникативных навыков общения  обучающихся.. </w:t>
      </w:r>
    </w:p>
    <w:p>
      <w:pPr>
        <w:ind w:left="360" w:right="178"/>
      </w:pPr>
      <w:r>
        <w:t xml:space="preserve">    В 1 классе  в рамках учебного плана предполагает соблюдение всех гигиенических требований к  условиям и  организации образовательного процесса: в сентябре, октябре – по 3 урока в день по 35 минут каждый, в ноябре-декабре – по 4 урока по 35 минут каждый; январь-май – по 4 урока по 40 минут каждый и одни день 5 уроков за счет третьего часа физической культуры. Во 2- 4 классах продолжительность урока - 45 минут каждый. </w:t>
      </w:r>
    </w:p>
    <w:p>
      <w:pPr>
        <w:ind w:left="360" w:right="183"/>
      </w:pPr>
      <w:r>
        <w:t xml:space="preserve">    Обязательная часть</w:t>
      </w:r>
      <w:r>
        <w:rPr>
          <w:b/>
        </w:rPr>
        <w:t xml:space="preserve"> </w:t>
      </w:r>
      <w:r>
        <w:t>представлена учебными предметами: Русский язык,</w:t>
      </w:r>
      <w:r>
        <w:rPr>
          <w:b/>
        </w:rPr>
        <w:t xml:space="preserve"> </w:t>
      </w:r>
      <w:r>
        <w:t xml:space="preserve">Литературное чтение, Родной язык (русский), Литературное чтение на родном языке, Иностранный язык (английский), Математика, Окружающий мир, Основы религиозных культур и светской этики, Музыка, Изобразительное искусство, Технология, Физическая культура. </w:t>
      </w:r>
    </w:p>
    <w:p>
      <w:pPr>
        <w:ind w:left="360" w:right="189"/>
      </w:pPr>
      <w:r>
        <w:t xml:space="preserve">   Предметная область «Родной язык и родная литература» представлены учебными предметами «Родной язык (русский)» и «Литературное чтение на родном языке», которые реализуются в 1-3-х классах. </w:t>
      </w:r>
    </w:p>
    <w:p>
      <w:pPr>
        <w:ind w:left="360" w:right="185"/>
      </w:pPr>
      <w:r>
        <w:t xml:space="preserve">   Изучение учебных предметов «Родной язык (русский)» и «Литературное чтение на родном языке», направлено на развитие языковой компетентности, коммуникативных умений, диалогической и монологической речи. В ходе изучения данных учебных предметов формируются речевые способности обучающегося, культура речи, интерес к родному языку и родной литературе. </w:t>
      </w:r>
    </w:p>
    <w:p>
      <w:pPr>
        <w:ind w:left="360" w:right="177"/>
      </w:pPr>
      <w:r>
        <w:t xml:space="preserve">   При составлении рабочих программ и календарно-тематического планирования в содержание отдельных предметов (окружающего мира, технологии, изобразительного искусства) включены элементы содержания, отражающие региональные социальноэкономические, экологические, демографические и другие особенности республики Дагестан и района. </w:t>
      </w:r>
    </w:p>
    <w:p>
      <w:pPr>
        <w:ind w:left="360" w:right="181"/>
      </w:pPr>
      <w:r>
        <w:t xml:space="preserve">   Согласно нормативно-правовым документам введен комплексный учебный курс «Основы религиозных культур и светской этики». </w:t>
      </w:r>
    </w:p>
    <w:p>
      <w:pPr>
        <w:ind w:left="360" w:right="185"/>
      </w:pPr>
      <w:r>
        <w:t xml:space="preserve">   Изучение основ религиозных культур направлено на достижение определенных целей, в том числе  развитие представлений о значении нравственных норм и ценностей для достойной жизни личности, семьи, общества; формирование первоначальных представлений о светской этике, о традиционных религиях, их роли в культуре, истории и современности России, становлении российской государственности; осознание ценности человеческой жизни; воспитание нравственности, основанной на свободе совести и вероисповедания, духовных традициях народов России. </w:t>
      </w:r>
    </w:p>
    <w:p>
      <w:pPr>
        <w:ind w:left="360" w:right="2"/>
      </w:pPr>
      <w:r>
        <w:t xml:space="preserve">   Третий час на преподавание учебного предмета «Физическая культура</w:t>
      </w:r>
      <w:r>
        <w:rPr>
          <w:b/>
        </w:rPr>
        <w:t>»</w:t>
      </w:r>
      <w:r>
        <w:t xml:space="preserve"> был введѐн приказом Минобрнауки от 30 августа 2010г. №889. В приказе указано: «Третий час учебного предмета «Физическая культура» использовать на увеличение двигательной активности и развитие физических качеств обучающихся,</w:t>
      </w:r>
      <w:r>
        <w:rPr>
          <w:b/>
        </w:rPr>
        <w:t xml:space="preserve"> </w:t>
      </w:r>
      <w:r>
        <w:t>внедрение современных</w:t>
      </w:r>
      <w:r>
        <w:rPr>
          <w:b/>
        </w:rPr>
        <w:t xml:space="preserve"> </w:t>
      </w:r>
      <w:r>
        <w:t xml:space="preserve">систем физического воспитания». Предметная область «Физическая культура» дополнена учебным предметом «Аэрофитнес».  </w:t>
      </w:r>
    </w:p>
    <w:p>
      <w:pPr>
        <w:ind w:left="360" w:right="179"/>
      </w:pPr>
      <w:r>
        <w:t xml:space="preserve">  Согласно  статьи  15  ФГОС  начального  общего  образования  соотношение</w:t>
      </w:r>
      <w:r>
        <w:rPr>
          <w:b/>
        </w:rPr>
        <w:t xml:space="preserve"> </w:t>
      </w:r>
      <w:r>
        <w:t>обязательной части и части, формируемой участниками образовательных отношений,</w:t>
      </w:r>
      <w:r>
        <w:rPr>
          <w:b/>
        </w:rPr>
        <w:t xml:space="preserve"> </w:t>
      </w:r>
      <w:r>
        <w:t>составляет 80% к 20% от общего объема основной образовательной программы начального общего образования. Учитывая индивидуальные особенности отдельных</w:t>
      </w:r>
      <w:r>
        <w:rPr>
          <w:b/>
        </w:rPr>
        <w:t xml:space="preserve"> </w:t>
      </w:r>
      <w:r>
        <w:t>классов, интересы и потребности обучающихся, их родителей (законных представителей), образовательной организацией, осуществляющей образовательную деятельность, время, отводимое на часть учебного плана, формируемого участниками образовательных отношений, использовано:</w:t>
      </w:r>
      <w:r>
        <w:rPr>
          <w:b/>
        </w:rPr>
        <w:t xml:space="preserve"> </w:t>
      </w:r>
      <w:r>
        <w:t xml:space="preserve">-на увеличение учебных часов, предусмотренных для углублѐнного изучения отдельных предметов обязательной части в 1-4 классах; </w:t>
      </w:r>
    </w:p>
    <w:p>
      <w:pPr>
        <w:ind w:left="360" w:right="2"/>
      </w:pPr>
      <w:r>
        <w:t xml:space="preserve">-на проектную деятельность с целью развития личности и создания основ творческого потенциала обучающихся, на исследовательскую деятельность, работу с текстом; </w:t>
      </w:r>
    </w:p>
    <w:p>
      <w:pPr>
        <w:ind w:left="360" w:right="2"/>
      </w:pPr>
      <w:r>
        <w:t xml:space="preserve">-на формирование и развитие необходимых универсальных учебных действий, которые заложат основу успешного обучения на уровне основного общего образования. </w:t>
      </w:r>
    </w:p>
    <w:p>
      <w:pPr>
        <w:ind w:left="360" w:right="187"/>
      </w:pPr>
      <w:r>
        <w:t xml:space="preserve">  Количество часов, отведенных на освоение обучающимися учебного плана, состоящего из обязательной части и части, формируемой участниками образовательных отношений, не превышает в совокупности величину недельной образовательной нагрузки </w:t>
      </w:r>
    </w:p>
    <w:p>
      <w:pPr>
        <w:ind w:left="360" w:right="2"/>
      </w:pPr>
      <w:r>
        <w:t xml:space="preserve">Обучение проходит по согласованным и утверждённым рабочим  программам. </w:t>
      </w:r>
    </w:p>
    <w:p>
      <w:pPr>
        <w:pStyle w:val="4"/>
        <w:ind w:left="350"/>
      </w:pPr>
      <w:r>
        <w:t xml:space="preserve">5.1.2. Учебный план 2 уровня образования </w:t>
      </w:r>
    </w:p>
    <w:p>
      <w:pPr>
        <w:ind w:left="360" w:right="184"/>
      </w:pPr>
      <w:r>
        <w:t xml:space="preserve">       Учебный план 5–9 классов – на 5-летний нормативный срок освоения основной образовательной программы основного общего образования.    Основными целями учебного плана 5-9-х классов являются:  </w:t>
      </w:r>
    </w:p>
    <w:p>
      <w:pPr>
        <w:numPr>
          <w:ilvl w:val="0"/>
          <w:numId w:val="15"/>
        </w:numPr>
        <w:ind w:right="2" w:hanging="139"/>
      </w:pPr>
      <w:r>
        <w:t xml:space="preserve">овладение обучающимися в соответствии с возрастными возможностями разными видами деятельности (учебной, трудовой, коммуникативной, двигательной, художественной); умением адаптироваться к окружающей природной и социальной среде; поддерживать и укреплять свое здоровье и физическую культуру; </w:t>
      </w:r>
    </w:p>
    <w:p>
      <w:pPr>
        <w:numPr>
          <w:ilvl w:val="0"/>
          <w:numId w:val="15"/>
        </w:numPr>
        <w:ind w:right="2" w:hanging="139"/>
      </w:pPr>
      <w:r>
        <w:t xml:space="preserve">формирование у обучающихся правильного отношения к окружающему миру, этических и нравственных норм, эстетических чувств, желания участвовать в разнообразной творческой деятельности; </w:t>
      </w:r>
    </w:p>
    <w:p>
      <w:pPr>
        <w:numPr>
          <w:ilvl w:val="0"/>
          <w:numId w:val="15"/>
        </w:numPr>
        <w:ind w:right="2" w:hanging="139"/>
      </w:pPr>
      <w:r>
        <w:t xml:space="preserve">формирование системы знаний, умений и способов деятельности по базовым предметам не ниже государственных образовательных стандартов, определяющих степень готовности обучающихся к дальнейшему обучению; развитие элементарных навыков самообразования, контроля и самооценки.  </w:t>
      </w:r>
    </w:p>
    <w:p>
      <w:pPr>
        <w:ind w:left="360" w:right="2"/>
      </w:pPr>
      <w:r>
        <w:t xml:space="preserve">   В учебном плане 5-9-х классов представлены все основные образовательные области, что позволяет заложить фундамент общеобразовательной подготовки обучающихся. </w:t>
      </w:r>
    </w:p>
    <w:p>
      <w:pPr>
        <w:ind w:left="360" w:right="2"/>
      </w:pPr>
      <w:r>
        <w:t xml:space="preserve">   Основными задачами учебного плана для 5-9-х  классов являются: </w:t>
      </w:r>
    </w:p>
    <w:p>
      <w:pPr>
        <w:numPr>
          <w:ilvl w:val="0"/>
          <w:numId w:val="15"/>
        </w:numPr>
        <w:ind w:right="2" w:hanging="139"/>
      </w:pPr>
      <w:r>
        <w:t xml:space="preserve">обеспечение  выполнения федерального  государственного образовательного стандарта; -обеспечение единства федерального, национально-регионального компонентов и компонента образовательного учреждения; </w:t>
      </w:r>
    </w:p>
    <w:p>
      <w:pPr>
        <w:numPr>
          <w:ilvl w:val="0"/>
          <w:numId w:val="15"/>
        </w:numPr>
        <w:ind w:right="2" w:hanging="139"/>
      </w:pPr>
      <w:r>
        <w:t xml:space="preserve">соблюдение федеральных государственных образовательных  стандартов; </w:t>
      </w:r>
    </w:p>
    <w:p>
      <w:pPr>
        <w:numPr>
          <w:ilvl w:val="0"/>
          <w:numId w:val="15"/>
        </w:numPr>
        <w:ind w:right="2" w:hanging="139"/>
      </w:pPr>
      <w:r>
        <w:t xml:space="preserve">введение  в  учебные  программы  национально-регионального  компонента; </w:t>
      </w:r>
    </w:p>
    <w:p>
      <w:pPr>
        <w:numPr>
          <w:ilvl w:val="0"/>
          <w:numId w:val="15"/>
        </w:numPr>
        <w:ind w:right="2" w:hanging="139"/>
      </w:pPr>
      <w:r>
        <w:t xml:space="preserve">сохранение  целостности  каждой  системы  обучения; </w:t>
      </w:r>
    </w:p>
    <w:p>
      <w:pPr>
        <w:numPr>
          <w:ilvl w:val="0"/>
          <w:numId w:val="15"/>
        </w:numPr>
        <w:ind w:right="2" w:hanging="139"/>
      </w:pPr>
      <w:r>
        <w:t xml:space="preserve">обеспечение реализации интересов и потребностей обучающихся и их родителей (законных представителей); </w:t>
      </w:r>
    </w:p>
    <w:p>
      <w:pPr>
        <w:numPr>
          <w:ilvl w:val="0"/>
          <w:numId w:val="15"/>
        </w:numPr>
        <w:ind w:right="2" w:hanging="139"/>
      </w:pPr>
      <w:r>
        <w:t xml:space="preserve">сохранение и укрепление здоровья детей (закладывание основ здорового образа жизни). </w:t>
      </w:r>
    </w:p>
    <w:p>
      <w:pPr>
        <w:ind w:left="360" w:right="186"/>
      </w:pPr>
      <w:r>
        <w:t xml:space="preserve">   Учебный план для обучающихся ООО включает две части: обязательную и формируемую участниками образовательного процесса. Количество часов, отведенных на освоение обучающимися учебного плана общеобразовательной организации, состоящего из обязательной части и части, формируемой участниками образовательного процесса, в совокупности не превышает величину допустимой недельной образовательной нагрузки, определенной базисным учебным планом. </w:t>
      </w:r>
    </w:p>
    <w:p>
      <w:pPr>
        <w:ind w:left="360" w:right="178"/>
      </w:pPr>
      <w:r>
        <w:rPr>
          <w:b/>
        </w:rPr>
        <w:t xml:space="preserve">    Обязательная часть  </w:t>
      </w:r>
      <w:r>
        <w:t xml:space="preserve">учебного плана включает следующие предметные области и определена составом учебных предметов: русский язык и литература (русский язык, литература); родной язык, родная литература (русский родной язык, русская родная литература); иностранные языки (иностранный язык (английский), второй иностранный язык (немецкий); математика и информатика (математика, алгебра, геометрия, информатика); общественно-научные предметы (история, обществознание, география); основы духовнонравственной культуры народов России (основы духовно-нравственной культуры народов России); естественно-научные предметы (физика, химия, биология); искусство (музыка, изобразительное искусство);  технология (технология); физическая культура и основы безопасности жизнедеятельности (физическая культура, основы безопасности жизнедеятельности). </w:t>
      </w:r>
    </w:p>
    <w:p>
      <w:pPr>
        <w:ind w:left="360" w:right="178"/>
      </w:pPr>
      <w:r>
        <w:t xml:space="preserve">     В обязательной части учебного плана предусматривается  изучение предмета </w:t>
      </w:r>
      <w:r>
        <w:rPr>
          <w:b/>
        </w:rPr>
        <w:t>«Русский язык»</w:t>
      </w:r>
      <w:r>
        <w:t xml:space="preserve"> в 5-7-х классах по 4 часа в неделю, в 8-х классах 3 часа в неделю, в 9-х классах 1 час в неделю. Предмет </w:t>
      </w:r>
      <w:r>
        <w:rPr>
          <w:b/>
        </w:rPr>
        <w:t>«Литература»</w:t>
      </w:r>
      <w:r>
        <w:t xml:space="preserve"> изучается  в 5-8-х классах по 2 часа в неделю. В 9-х классах по 3 часа в неделю. Учебные предметы  </w:t>
      </w:r>
      <w:r>
        <w:rPr>
          <w:b/>
        </w:rPr>
        <w:t>«Русский родной язык»</w:t>
      </w:r>
      <w:r>
        <w:t xml:space="preserve"> и </w:t>
      </w:r>
      <w:r>
        <w:rPr>
          <w:b/>
        </w:rPr>
        <w:t>«Русская родная литература»</w:t>
      </w:r>
      <w:r>
        <w:t xml:space="preserve"> изучается  в 5-6-х классах в объёме 0,25 часа.   Предмет </w:t>
      </w:r>
      <w:r>
        <w:rPr>
          <w:b/>
        </w:rPr>
        <w:t>«Иностранный язык»</w:t>
      </w:r>
      <w:r>
        <w:t xml:space="preserve"> изучается в 5-9-х классах по 2 часа в неделю. Предмет </w:t>
      </w:r>
      <w:r>
        <w:rPr>
          <w:b/>
        </w:rPr>
        <w:t>«Математика»</w:t>
      </w:r>
      <w:r>
        <w:t xml:space="preserve"> изучается  в 5,6 классе по 4 часа в неделю. </w:t>
      </w:r>
      <w:r>
        <w:rPr>
          <w:b/>
        </w:rPr>
        <w:t>Предмет «Алгебра»</w:t>
      </w:r>
      <w:r>
        <w:t xml:space="preserve"> в 7-х классах изучается по 2 часа в неделю, в 8-9-х классах по 3 часа в неделю</w:t>
      </w:r>
      <w:r>
        <w:rPr>
          <w:b/>
        </w:rPr>
        <w:t xml:space="preserve">. Предмет «Геометрия» </w:t>
      </w:r>
      <w:r>
        <w:t xml:space="preserve">изучается в 7-9-х классах по 2 часа в неделю. В образовательную область </w:t>
      </w:r>
      <w:r>
        <w:rPr>
          <w:b/>
        </w:rPr>
        <w:t>«Общественно – научные предметы»</w:t>
      </w:r>
      <w:r>
        <w:t xml:space="preserve"> входят учебные предметы: </w:t>
      </w:r>
      <w:r>
        <w:rPr>
          <w:b/>
        </w:rPr>
        <w:t>«История»</w:t>
      </w:r>
      <w:r>
        <w:t xml:space="preserve"> (2 часа в неделю в 5-9 классах), </w:t>
      </w:r>
      <w:r>
        <w:rPr>
          <w:b/>
        </w:rPr>
        <w:t>«Обществознание»</w:t>
      </w:r>
      <w:r>
        <w:t xml:space="preserve"> (0,5 часа в 5-х классах, 1 час в 6-9-х классах)  </w:t>
      </w:r>
      <w:r>
        <w:rPr>
          <w:b/>
        </w:rPr>
        <w:t>«География»</w:t>
      </w:r>
      <w:r>
        <w:t xml:space="preserve"> (1 час в неделю в 5,6 классах, 2 часа в неделю в 7-9-х классах). Изучение естественно – научных дисциплин обеспечено  предметами: </w:t>
      </w:r>
      <w:r>
        <w:rPr>
          <w:b/>
        </w:rPr>
        <w:t>«Биология»</w:t>
      </w:r>
      <w:r>
        <w:t xml:space="preserve"> (в 5-8 классах - 1 час в неделю, в 9-х классах 2 часа в неделю), </w:t>
      </w:r>
      <w:r>
        <w:rPr>
          <w:b/>
        </w:rPr>
        <w:t>«Физика»</w:t>
      </w:r>
      <w:r>
        <w:t xml:space="preserve"> в 7-9-х классах 2 часа в неделю, </w:t>
      </w:r>
      <w:r>
        <w:rPr>
          <w:b/>
        </w:rPr>
        <w:t>«Химия»</w:t>
      </w:r>
      <w:r>
        <w:t xml:space="preserve"> (в 8-9-х классах 2 часа в неделю) Предметная область «Искусство» включает в себя учебные предметы </w:t>
      </w:r>
      <w:r>
        <w:rPr>
          <w:b/>
        </w:rPr>
        <w:t>«Изобразительное искусство»</w:t>
      </w:r>
      <w:r>
        <w:t xml:space="preserve"> и </w:t>
      </w:r>
      <w:r>
        <w:rPr>
          <w:b/>
        </w:rPr>
        <w:t>«Музыка»</w:t>
      </w:r>
      <w:r>
        <w:t xml:space="preserve"> изучаются в 5, 6, 7  классах по 1 часу в неделю. Учебный предмет </w:t>
      </w:r>
      <w:r>
        <w:rPr>
          <w:b/>
        </w:rPr>
        <w:t>«Искусство»</w:t>
      </w:r>
      <w:r>
        <w:t xml:space="preserve"> изучается в 8-9-х  классах по 1 часу в неделю. Предметная область «Технология» обеспечена учебным предметом </w:t>
      </w:r>
      <w:r>
        <w:rPr>
          <w:b/>
        </w:rPr>
        <w:t>«Технология»</w:t>
      </w:r>
      <w:r>
        <w:t xml:space="preserve"> по 2 часа в неделю в 5-7 классах, по 1 часу в неделю в 8-х классах.  В предметную область </w:t>
      </w:r>
      <w:r>
        <w:rPr>
          <w:b/>
        </w:rPr>
        <w:t>«Физическая культура и основы безопасности жизнедеятельности»</w:t>
      </w:r>
      <w:r>
        <w:t xml:space="preserve"> входят следующие предметы: </w:t>
      </w:r>
      <w:r>
        <w:rPr>
          <w:b/>
        </w:rPr>
        <w:t>«Физическая культура»</w:t>
      </w:r>
      <w:r>
        <w:t xml:space="preserve"> предусмотрено из расчета 2 часа в неделю в 5,6,7  классах, 3 часа в 8-9-х классах. </w:t>
      </w:r>
    </w:p>
    <w:p>
      <w:pPr>
        <w:ind w:left="360" w:right="180"/>
      </w:pPr>
      <w:r>
        <w:rPr>
          <w:b/>
        </w:rPr>
        <w:t xml:space="preserve">«Основы безопасности жизнедеятельности» </w:t>
      </w:r>
      <w:r>
        <w:t xml:space="preserve">в 6,7 классах по 0,5 часа, 1 час в 8 классах. </w:t>
      </w:r>
      <w:r>
        <w:rPr>
          <w:b/>
        </w:rPr>
        <w:t xml:space="preserve">       </w:t>
      </w:r>
    </w:p>
    <w:p>
      <w:pPr>
        <w:ind w:left="360" w:right="2"/>
      </w:pPr>
      <w:r>
        <w:t xml:space="preserve">Предмет </w:t>
      </w:r>
      <w:r>
        <w:rPr>
          <w:b/>
        </w:rPr>
        <w:t>«Информатика»</w:t>
      </w:r>
      <w:r>
        <w:t xml:space="preserve"> в 6, 7-х классах по 1 часу  в неделю. </w:t>
      </w:r>
    </w:p>
    <w:p>
      <w:pPr>
        <w:spacing w:after="72" w:line="259" w:lineRule="auto"/>
        <w:ind w:left="360" w:firstLine="0"/>
        <w:jc w:val="left"/>
      </w:pPr>
    </w:p>
    <w:p>
      <w:pPr>
        <w:pStyle w:val="4"/>
        <w:spacing w:after="12"/>
        <w:ind w:left="350"/>
      </w:pPr>
      <w:r>
        <w:rPr>
          <w:b w:val="0"/>
        </w:rPr>
        <w:t xml:space="preserve">    </w:t>
      </w:r>
      <w:r>
        <w:t xml:space="preserve">5.1.2. Учебный план среднего   общего образования </w:t>
      </w:r>
    </w:p>
    <w:p>
      <w:pPr>
        <w:ind w:left="360" w:right="2"/>
      </w:pPr>
      <w:r>
        <w:t>В соответствии с ФГОС СОО количество учебных занятий за 2 учебных года не может составлять на 1 обучающегося менее 2170 часов и более 2590 часов (</w:t>
      </w:r>
      <w:r>
        <w:rPr>
          <w:u w:val="single" w:color="000000"/>
        </w:rPr>
        <w:t>2 312</w:t>
      </w:r>
      <w:r>
        <w:t>).</w:t>
      </w:r>
      <w:r>
        <w:rPr>
          <w:rFonts w:ascii="Calibri" w:hAnsi="Calibri" w:eastAsia="Calibri" w:cs="Calibri"/>
        </w:rPr>
        <w:t xml:space="preserve"> </w:t>
      </w:r>
    </w:p>
    <w:p>
      <w:pPr>
        <w:ind w:left="360" w:right="178"/>
      </w:pPr>
      <w:r>
        <w:t>С учётом условий формирования 10 класса учебный план предусматривает организацию универсального (непрофильного) обучения старшеклассников. Учебный план универсального профиля позволяет обеспечить необходимую индивидуализацию и дифференциацию обучения за счёт предоставления широкого спектра курсов по выбору.</w:t>
      </w:r>
      <w:r>
        <w:rPr>
          <w:rFonts w:ascii="Calibri" w:hAnsi="Calibri" w:eastAsia="Calibri" w:cs="Calibri"/>
        </w:rPr>
        <w:t xml:space="preserve"> </w:t>
      </w:r>
      <w:r>
        <w:t>Учебный план 10 класса соответствует требованиям ФГОС СОО и состоит из двух частей — обязательной части и части, формируемой участниками образовательных отношений, включающей и внеурочную деятельность. Обязательная часть учебного плана составляет 2/3 от объема ООП СОО, часть, формируемая участниками образовательных отношений 1/3 от общего объема ООП СОО.</w:t>
      </w:r>
      <w:r>
        <w:rPr>
          <w:rFonts w:ascii="Calibri" w:hAnsi="Calibri" w:eastAsia="Calibri" w:cs="Calibri"/>
        </w:rPr>
        <w:t xml:space="preserve"> </w:t>
      </w:r>
    </w:p>
    <w:p>
      <w:pPr>
        <w:ind w:left="360" w:right="180"/>
      </w:pPr>
      <w:r>
        <w:t>Обязательная часть учебного плана обеспечивает достижение целей среднего общего образования и реализуется через обязательные учебные предметы. Часть учебного плана, формируемая участниками образовательных отношений, реализуется через дополнительные учебные предметы из обязательных предметных областей соответственно, а также через курсы по выбору и обеспечивает реализацию индивидуальных потребностей обучающихся.</w:t>
      </w:r>
      <w:r>
        <w:rPr>
          <w:rFonts w:ascii="Calibri" w:hAnsi="Calibri" w:eastAsia="Calibri" w:cs="Calibri"/>
        </w:rPr>
        <w:t xml:space="preserve"> </w:t>
      </w:r>
      <w:r>
        <w:t>Учебный план предусматривает изучение следующих учебных предметов из обязательных предметных областей:</w:t>
      </w:r>
      <w:r>
        <w:rPr>
          <w:rFonts w:ascii="Calibri" w:hAnsi="Calibri" w:eastAsia="Calibri" w:cs="Calibri"/>
        </w:rPr>
        <w:t xml:space="preserve"> </w:t>
      </w:r>
      <w:r>
        <w:t xml:space="preserve">предметная область «Русский язык и литература»: учебные предметы «Русский язык» </w:t>
      </w:r>
    </w:p>
    <w:p>
      <w:pPr>
        <w:ind w:left="360" w:right="2"/>
      </w:pPr>
      <w:r>
        <w:t>(базовый уровень), «Литература» (базовый уровень);</w:t>
      </w:r>
      <w:r>
        <w:rPr>
          <w:rFonts w:ascii="Calibri" w:hAnsi="Calibri" w:eastAsia="Calibri" w:cs="Calibri"/>
        </w:rPr>
        <w:t xml:space="preserve">   </w:t>
      </w:r>
      <w:r>
        <w:t xml:space="preserve"> предметная область «Родной язык и родная литература»: учебный предмет «Родная</w:t>
      </w:r>
      <w:r>
        <w:rPr>
          <w:rFonts w:ascii="Calibri" w:hAnsi="Calibri" w:eastAsia="Calibri" w:cs="Calibri"/>
        </w:rPr>
        <w:t xml:space="preserve"> </w:t>
      </w:r>
      <w:r>
        <w:t xml:space="preserve"> литература (русская)» (базовый уровень) предметная область «Иностранные языки»: учебный предмет «Иностранный язык (английский)» (базовый уровень);</w:t>
      </w:r>
      <w:r>
        <w:rPr>
          <w:rFonts w:ascii="Calibri" w:hAnsi="Calibri" w:eastAsia="Calibri" w:cs="Calibri"/>
          <w:sz w:val="20"/>
        </w:rPr>
        <w:t xml:space="preserve"> </w:t>
      </w:r>
      <w:r>
        <w:t>предметная область «Общественные науки»: учебные предметы «История» (базовый уровень), «Обществознание» (базовый уровень), Экономика (углубленный уровень), «Право» (углубленный уровень), «География» (базовый уровень);</w:t>
      </w:r>
      <w:r>
        <w:rPr>
          <w:rFonts w:ascii="Calibri" w:hAnsi="Calibri" w:eastAsia="Calibri" w:cs="Calibri"/>
          <w:sz w:val="20"/>
        </w:rPr>
        <w:t xml:space="preserve"> </w:t>
      </w:r>
      <w:r>
        <w:t>предметная область «Математика и информатика»: учебные предметы «Математика: алгебра и начала математического анализа, геометрия» (углубленный, базовый уровни), «Информатика» (углубленный уровень),</w:t>
      </w:r>
      <w:r>
        <w:rPr>
          <w:rFonts w:ascii="Calibri" w:hAnsi="Calibri" w:eastAsia="Calibri" w:cs="Calibri"/>
          <w:sz w:val="20"/>
        </w:rPr>
        <w:t xml:space="preserve"> </w:t>
      </w:r>
      <w:r>
        <w:t>предметная область «Естественные науки»: учебные предметы «Физика» (углубленный, базовый уровни), «Химия» (углубленный уровень), (углубленный, базовый уровни);</w:t>
      </w:r>
      <w:r>
        <w:rPr>
          <w:rFonts w:ascii="Calibri" w:hAnsi="Calibri" w:eastAsia="Calibri" w:cs="Calibri"/>
          <w:sz w:val="20"/>
        </w:rPr>
        <w:t xml:space="preserve"> </w:t>
      </w:r>
      <w:r>
        <w:t>предметная область «Физическая культура, экология и основы безопасности жизнедеятельности»: учебные предметы «Физическая культура» (базовый уровень), «Основы безопасности жизнедеятельности» (базовый уровень).</w:t>
      </w:r>
      <w:r>
        <w:rPr>
          <w:rFonts w:ascii="Calibri" w:hAnsi="Calibri" w:eastAsia="Calibri" w:cs="Calibri"/>
          <w:sz w:val="20"/>
        </w:rPr>
        <w:t xml:space="preserve"> </w:t>
      </w:r>
    </w:p>
    <w:p>
      <w:pPr>
        <w:ind w:left="360" w:right="2"/>
      </w:pPr>
      <w:r>
        <w:t xml:space="preserve">    Преподавание учебного предмета «Астрономия» осуществляется в 11 классе (1 час в неделю). </w:t>
      </w:r>
    </w:p>
    <w:p>
      <w:pPr>
        <w:ind w:left="360" w:right="182"/>
      </w:pPr>
      <w:r>
        <w:t xml:space="preserve">     С учётом наполняемости класса деление на группы предусмотрено при изучении иностранного языка (английского) и информатики.</w:t>
      </w:r>
      <w:r>
        <w:rPr>
          <w:rFonts w:ascii="Calibri" w:hAnsi="Calibri" w:eastAsia="Calibri" w:cs="Calibri"/>
        </w:rPr>
        <w:t xml:space="preserve"> </w:t>
      </w:r>
      <w:r>
        <w:t>Часть учебного плана, формируемая участниками образовательных отношений, сформирована с учетом социального заказа обучающихся и их родителей (законных представителей), перспективы развития школы и представлена курсами по выбору, индивидуальным проектом.</w:t>
      </w:r>
      <w:r>
        <w:rPr>
          <w:rFonts w:ascii="Calibri" w:hAnsi="Calibri" w:eastAsia="Calibri" w:cs="Calibri"/>
        </w:rPr>
        <w:t xml:space="preserve"> </w:t>
      </w:r>
      <w:r>
        <w:t>Часть учебного плана, формируемая участниками образовательных отношений, направлена на:</w:t>
      </w:r>
      <w:r>
        <w:rPr>
          <w:rFonts w:ascii="Calibri" w:hAnsi="Calibri" w:eastAsia="Calibri" w:cs="Calibri"/>
        </w:rPr>
        <w:t xml:space="preserve"> </w:t>
      </w:r>
    </w:p>
    <w:p>
      <w:pPr>
        <w:numPr>
          <w:ilvl w:val="0"/>
          <w:numId w:val="16"/>
        </w:numPr>
        <w:ind w:right="476" w:hanging="139"/>
        <w:jc w:val="left"/>
      </w:pPr>
      <w:r>
        <w:t>обеспечение качественного освоения ФГОС СОО;</w:t>
      </w:r>
      <w:r>
        <w:rPr>
          <w:rFonts w:ascii="Calibri" w:hAnsi="Calibri" w:eastAsia="Calibri" w:cs="Calibri"/>
        </w:rPr>
        <w:t xml:space="preserve"> </w:t>
      </w:r>
    </w:p>
    <w:p>
      <w:pPr>
        <w:numPr>
          <w:ilvl w:val="0"/>
          <w:numId w:val="16"/>
        </w:numPr>
        <w:spacing w:after="15" w:line="299" w:lineRule="auto"/>
        <w:ind w:right="476" w:hanging="139"/>
        <w:jc w:val="left"/>
      </w:pPr>
      <w:r>
        <w:t>расширение и углубление знаний обучающихся по разным предметным областям; - реализацию индивидуального и дифференцированного подхода в обучении;  - сохранение единого образовательного пространства.</w:t>
      </w:r>
      <w:r>
        <w:rPr>
          <w:rFonts w:ascii="Calibri" w:hAnsi="Calibri" w:eastAsia="Calibri" w:cs="Calibri"/>
        </w:rPr>
        <w:t xml:space="preserve"> </w:t>
      </w:r>
    </w:p>
    <w:p>
      <w:pPr>
        <w:ind w:left="620" w:right="185" w:firstLine="708"/>
      </w:pPr>
      <w:r>
        <w:t>Часть учебного плана, формируемая участниками образовательных отношений, включает элективные курсы по выбору, направленные на расширение знаний обучающихся по учебным предметам из обязательных предметных областей, удовлетворение познавательных интересов обучающихся в различных сферах жизнедеятельности.</w:t>
      </w:r>
      <w:r>
        <w:rPr>
          <w:rFonts w:ascii="Calibri" w:hAnsi="Calibri" w:eastAsia="Calibri" w:cs="Calibri"/>
        </w:rPr>
        <w:t xml:space="preserve"> </w:t>
      </w:r>
    </w:p>
    <w:p>
      <w:pPr>
        <w:spacing w:after="34" w:line="249" w:lineRule="auto"/>
        <w:ind w:left="360" w:right="182"/>
      </w:pPr>
      <w:r>
        <w:t xml:space="preserve">           Каждый обучающийся 10 класса выбирает для посещения не более 3 курсов (3</w:t>
      </w:r>
      <w:r>
        <w:rPr>
          <w:rFonts w:ascii="Calibri" w:hAnsi="Calibri" w:eastAsia="Calibri" w:cs="Calibri"/>
        </w:rPr>
        <w:t xml:space="preserve">       </w:t>
      </w:r>
      <w:r>
        <w:t>обязательных часа учебной нагрузки в неделю).</w:t>
      </w:r>
      <w:r>
        <w:rPr>
          <w:rFonts w:ascii="Calibri" w:hAnsi="Calibri" w:eastAsia="Calibri" w:cs="Calibri"/>
        </w:rPr>
        <w:t xml:space="preserve"> </w:t>
      </w:r>
      <w:r>
        <w:t>В соответствии с ООП СОО учебный план при получении среднего общего образования предусматривает выполнение индивидуального проекта.</w:t>
      </w:r>
      <w:r>
        <w:rPr>
          <w:rFonts w:ascii="Calibri" w:hAnsi="Calibri" w:eastAsia="Calibri" w:cs="Calibri"/>
        </w:rPr>
        <w:t xml:space="preserve"> </w:t>
      </w:r>
      <w: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Результатом работы над проектом является его защита.</w:t>
      </w:r>
      <w:r>
        <w:rPr>
          <w:rFonts w:ascii="Calibri" w:hAnsi="Calibri" w:eastAsia="Calibri" w:cs="Calibri"/>
        </w:rPr>
        <w:t xml:space="preserve"> </w:t>
      </w:r>
      <w:r>
        <w:t xml:space="preserve">Учебный план школы допускает внесение корректировок в соответствии с новыми установками нормативно-правовых документов. </w:t>
      </w:r>
    </w:p>
    <w:p>
      <w:pPr>
        <w:ind w:left="360" w:right="179"/>
      </w:pPr>
      <w:r>
        <w:t xml:space="preserve">      Учебный план среднего общего образования  на 2020-2021 11 класс </w:t>
      </w:r>
      <w:r>
        <w:rPr>
          <w:b/>
        </w:rPr>
        <w:t xml:space="preserve"> </w:t>
      </w:r>
      <w:r>
        <w:t xml:space="preserve">учебный год реализует принцип построения учебного плана для 10 и 11классов, который основан на идее двухуровнего (базового и профильного) компонента государственного стандарта.  </w:t>
      </w:r>
    </w:p>
    <w:p>
      <w:pPr>
        <w:ind w:left="360" w:right="2"/>
      </w:pPr>
      <w:r>
        <w:t xml:space="preserve">Базовые общеобразовательные учебные предметы - учебные предметы федерального компонента, направлены  на завершение общеобразовательной подготовки учащихся.  </w:t>
      </w:r>
    </w:p>
    <w:p>
      <w:pPr>
        <w:ind w:left="360" w:right="180"/>
      </w:pPr>
      <w:r>
        <w:t xml:space="preserve">      Профильные общеобразовательные учебные предметы – учебные предметы федерального компонента, повышенного уровня, определяющие специализацию каждого конкретного профиля обучения.  Учебные предметы выбираются учащимися либо на базовом, либо на профильном уровне. Элективные курсы – обязательные учебные предметы по выбору учащихся. Учебный план определяет максимальный объем учебной нагрузки обучающихся для 6-часовой учебной недели – 37 часов </w:t>
      </w:r>
    </w:p>
    <w:p>
      <w:pPr>
        <w:ind w:left="360" w:right="179"/>
      </w:pPr>
      <w:r>
        <w:t xml:space="preserve">Для 11 класса Учебным планом предусматривается ведение  химико-биологического профиля, физико-математического профиля, социально-экономического учебных планов и универсального обучения. </w:t>
      </w:r>
    </w:p>
    <w:p>
      <w:pPr>
        <w:pStyle w:val="3"/>
        <w:tabs>
          <w:tab w:val="center" w:pos="737"/>
          <w:tab w:val="center" w:pos="1835"/>
          <w:tab w:val="center" w:pos="3861"/>
          <w:tab w:val="center" w:pos="5956"/>
          <w:tab w:val="center" w:pos="7246"/>
          <w:tab w:val="center" w:pos="8534"/>
          <w:tab w:val="right" w:pos="10162"/>
        </w:tabs>
        <w:spacing w:after="23"/>
        <w:ind w:left="0" w:firstLine="0"/>
        <w:jc w:val="left"/>
      </w:pPr>
      <w:r>
        <w:rPr>
          <w:rFonts w:ascii="Calibri" w:hAnsi="Calibri" w:eastAsia="Calibri" w:cs="Calibri"/>
          <w:b w:val="0"/>
          <w:sz w:val="22"/>
        </w:rPr>
        <w:tab/>
      </w:r>
      <w:r>
        <w:t xml:space="preserve"> </w:t>
      </w:r>
    </w:p>
    <w:p>
      <w:pPr>
        <w:ind w:left="360" w:right="181"/>
      </w:pPr>
      <w:r>
        <w:t xml:space="preserve">      Обучение проходит по согласованным и утверждённым рабочим программам, разработанных на основе примерных программ основного среднего (полного) общего образования (письмо Департамента государственной политики в образовании МОиН РФ от 07.06.2005 г. № 03-1263). </w:t>
      </w:r>
    </w:p>
    <w:p>
      <w:pPr>
        <w:ind w:left="777" w:right="2" w:hanging="427"/>
      </w:pPr>
      <w:r>
        <w:t xml:space="preserve">  </w:t>
      </w:r>
    </w:p>
    <w:p>
      <w:pPr>
        <w:spacing w:after="58" w:line="259" w:lineRule="auto"/>
        <w:ind w:left="350" w:hanging="5"/>
      </w:pPr>
      <w:r>
        <w:rPr>
          <w:b/>
        </w:rPr>
        <w:t>Реализация учебных планов и рабочих программ по всем уровням обучения по итогам года составляет 100%.</w:t>
      </w:r>
      <w:r>
        <w:t xml:space="preserve"> </w:t>
      </w:r>
    </w:p>
    <w:p>
      <w:pPr>
        <w:sectPr>
          <w:pgSz w:w="11899" w:h="16838"/>
          <w:pgMar w:top="713" w:right="658" w:bottom="999" w:left="1080" w:header="720" w:footer="720" w:gutter="0"/>
          <w:cols w:space="720" w:num="1"/>
        </w:sectPr>
      </w:pPr>
    </w:p>
    <w:p>
      <w:pPr>
        <w:pStyle w:val="3"/>
        <w:ind w:left="10"/>
      </w:pPr>
      <w:r>
        <w:t>5.2.Расписание учебных занятий</w:t>
      </w:r>
      <w:r>
        <w:rPr>
          <w:b w:val="0"/>
        </w:rPr>
        <w:t xml:space="preserve"> </w:t>
      </w:r>
    </w:p>
    <w:p>
      <w:pPr>
        <w:ind w:left="15" w:right="2"/>
      </w:pPr>
      <w:r>
        <w:t xml:space="preserve">    В соответствии с учебными планами  школы и </w:t>
      </w:r>
      <w:r>
        <w:fldChar w:fldCharType="begin"/>
      </w:r>
      <w:r>
        <w:instrText xml:space="preserve"> HYPERLINK "http://vip.1obraz.ru/" \l "/document/99/902256369/" \h </w:instrText>
      </w:r>
      <w:r>
        <w:fldChar w:fldCharType="separate"/>
      </w:r>
      <w:r>
        <w:rPr>
          <w:color w:val="0000FF"/>
          <w:u w:val="single" w:color="0000FF"/>
        </w:rPr>
        <w:t>СанПиН 2.4.2.2821</w:t>
      </w:r>
      <w:r>
        <w:rPr>
          <w:color w:val="0000FF"/>
          <w:u w:val="single" w:color="0000FF"/>
        </w:rPr>
        <w:fldChar w:fldCharType="end"/>
      </w:r>
      <w:r>
        <w:fldChar w:fldCharType="begin"/>
      </w:r>
      <w:r>
        <w:instrText xml:space="preserve"> HYPERLINK "http://vip.1obraz.ru/" \l "/document/99/902256369/" \h </w:instrText>
      </w:r>
      <w:r>
        <w:fldChar w:fldCharType="separate"/>
      </w:r>
      <w:r>
        <w:rPr>
          <w:color w:val="0000FF"/>
          <w:u w:val="single" w:color="0000FF"/>
        </w:rPr>
        <w:t>-</w:t>
      </w:r>
      <w:r>
        <w:rPr>
          <w:color w:val="0000FF"/>
          <w:u w:val="single" w:color="0000FF"/>
        </w:rPr>
        <w:fldChar w:fldCharType="end"/>
      </w:r>
      <w:r>
        <w:fldChar w:fldCharType="begin"/>
      </w:r>
      <w:r>
        <w:instrText xml:space="preserve"> HYPERLINK "http://vip.1obraz.ru/" \l "/document/99/902256369/" \h </w:instrText>
      </w:r>
      <w:r>
        <w:fldChar w:fldCharType="separate"/>
      </w:r>
      <w:r>
        <w:rPr>
          <w:color w:val="0000FF"/>
          <w:u w:val="single" w:color="0000FF"/>
        </w:rPr>
        <w:t>10</w:t>
      </w:r>
      <w:r>
        <w:rPr>
          <w:color w:val="0000FF"/>
          <w:u w:val="single" w:color="0000FF"/>
        </w:rPr>
        <w:fldChar w:fldCharType="end"/>
      </w:r>
      <w:r>
        <w:fldChar w:fldCharType="begin"/>
      </w:r>
      <w:r>
        <w:instrText xml:space="preserve"> HYPERLINK "http://vip.1obraz.ru/" \l "/document/99/902256369/" \h </w:instrText>
      </w:r>
      <w:r>
        <w:fldChar w:fldCharType="separate"/>
      </w:r>
      <w:r>
        <w:t xml:space="preserve"> </w:t>
      </w:r>
      <w:r>
        <w:fldChar w:fldCharType="end"/>
      </w:r>
      <w:r>
        <w:t xml:space="preserve">разрабатывается расписание учебных занятий на  текущий учебный год. При составлении расписания чередуются в течение дня и недели предметы естественно-математического и гуманитарного циклов с уроками музыки, ИЗО, технологии и физкультуры. Расписание учебных занятий соответствует учебному плану школы, составленному на основе гигиенических требований к условиям обучения в образовательных учреждениях («Санитарно-эпидемиологические требования к условиям и организации обучения в образовательных учреждениях» от 29.12.10 No189 СанПин 2.4.2.2821-10). Превышение норм учебной нагрузки в расписании по отношению к учебному плану отсутствует. Во всех классах соблюдено распределение часов по учебному плану на каждый предмет образовательной области, соблюдено распределение часов на каждую образовательную область. Занятия внеурочной деятельности проводятся по окончанию основных занятий с перерывом в 45 минут (п.10.6 СанПин 2.4.2.2821-10).  </w:t>
      </w:r>
    </w:p>
    <w:p>
      <w:pPr>
        <w:pStyle w:val="4"/>
        <w:ind w:left="10"/>
      </w:pPr>
      <w:r>
        <w:t xml:space="preserve">5.3. Календарный учебный график </w:t>
      </w:r>
    </w:p>
    <w:p>
      <w:pPr>
        <w:ind w:left="15" w:right="2"/>
      </w:pPr>
      <w:r>
        <w:rPr>
          <w:b/>
        </w:rPr>
        <w:t xml:space="preserve">      </w:t>
      </w:r>
      <w:r>
        <w:t xml:space="preserve">Для чёткой организации учебного процесса на каждый учебный год в школе разрабатывается календарный учебный график в котором определяется продолжительность учебного года  в МКОУ  «Буркиханская средняя общеобразовательная школа» и регламентация учебного процесса. </w:t>
      </w:r>
    </w:p>
    <w:p>
      <w:pPr>
        <w:ind w:left="15" w:right="2"/>
      </w:pPr>
      <w:r>
        <w:t>Продолжительность учебного года в   1-х              классах   33  недели,  во 2-8, 10            классах   34  недели, в  9-х,11-х      классах   33  недели.</w:t>
      </w:r>
    </w:p>
    <w:p>
      <w:pPr>
        <w:ind w:left="15" w:right="2"/>
      </w:pPr>
      <w:r>
        <w:t>Организация промежуточной  аттестации осуществляется в соответствии с учебным планом  образовательной программы и локальными нормативными актами школы.  Государственная   итоговая   аттестация обучающихся  9-х, 11-х классов проводится в сроки,  установленные приказами Федеральной службы по надзору и контролю в сфере образования и науки РФ и распоряжениями  Минобразования и науки РД на данный учебный год.. Спортивный зал школы работает с 8.30  часов до 20.00 часов. Занятия проводятся в соответствии с расписанием уроков и внеурочной деятельности спортивной направленности, утверждённым приказом по  школе.</w:t>
      </w:r>
      <w:r>
        <w:rPr>
          <w:rFonts w:ascii="Calibri" w:hAnsi="Calibri" w:eastAsia="Calibri" w:cs="Calibri"/>
          <w:sz w:val="28"/>
        </w:rPr>
        <w:t xml:space="preserve"> </w:t>
      </w:r>
      <w:r>
        <w:t xml:space="preserve"> </w:t>
      </w:r>
    </w:p>
    <w:p>
      <w:pPr>
        <w:spacing w:after="58" w:line="259" w:lineRule="auto"/>
        <w:ind w:left="10" w:hanging="5"/>
      </w:pPr>
      <w:r>
        <w:rPr>
          <w:b/>
        </w:rPr>
        <w:t xml:space="preserve">     В ходе проведения самообследования установлено, что  при организации учебного процесса в 202</w:t>
      </w:r>
      <w:r>
        <w:rPr>
          <w:rFonts w:hint="default"/>
          <w:b/>
          <w:lang w:val="ru-RU"/>
        </w:rPr>
        <w:t xml:space="preserve">2 </w:t>
      </w:r>
      <w:r>
        <w:rPr>
          <w:b/>
        </w:rPr>
        <w:t xml:space="preserve">году соблюдены все требования законодательства в сфере образования.  </w:t>
      </w:r>
    </w:p>
    <w:p>
      <w:pPr>
        <w:pStyle w:val="3"/>
        <w:ind w:left="10"/>
      </w:pPr>
      <w:r>
        <w:t xml:space="preserve">     Целевые задачи на 202</w:t>
      </w:r>
      <w:r>
        <w:rPr>
          <w:rFonts w:hint="default"/>
          <w:lang w:val="ru-RU"/>
        </w:rPr>
        <w:t>2</w:t>
      </w:r>
      <w:r>
        <w:t xml:space="preserve">   год  </w:t>
      </w:r>
    </w:p>
    <w:p>
      <w:pPr>
        <w:ind w:left="15" w:right="2"/>
      </w:pPr>
      <w:r>
        <w:t xml:space="preserve">1.Разработать учебный план в соответствии с ФГОС НОО, ООО, СОО </w:t>
      </w:r>
    </w:p>
    <w:p>
      <w:pPr>
        <w:ind w:left="15" w:right="2"/>
      </w:pPr>
      <w:r>
        <w:t xml:space="preserve">2.Создать все необходимые условия для организации учебного процесса 11 класса в соответствии с ФГОС СОО. </w:t>
      </w:r>
    </w:p>
    <w:p>
      <w:pPr>
        <w:ind w:left="15" w:right="2"/>
      </w:pPr>
      <w:r>
        <w:t>3.Провести  внутришкольную экспертизу нормативных локальных актов на соответствие ФГОС СОО</w:t>
      </w:r>
      <w:r>
        <w:rPr>
          <w:rFonts w:hint="default"/>
          <w:lang w:val="ru-RU"/>
        </w:rPr>
        <w:t>,НОО</w:t>
      </w:r>
      <w:r>
        <w:t xml:space="preserve">. </w:t>
      </w:r>
    </w:p>
    <w:p>
      <w:pPr>
        <w:spacing w:after="118" w:line="259" w:lineRule="auto"/>
        <w:ind w:left="5" w:firstLine="0"/>
        <w:jc w:val="left"/>
      </w:pPr>
      <w:r>
        <w:t xml:space="preserve"> </w:t>
      </w:r>
    </w:p>
    <w:p>
      <w:pPr>
        <w:pStyle w:val="2"/>
        <w:spacing w:after="224"/>
        <w:ind w:left="551" w:right="519"/>
        <w:jc w:val="center"/>
      </w:pPr>
      <w:r>
        <w:t>6.</w:t>
      </w:r>
      <w:r>
        <w:rPr>
          <w:rFonts w:ascii="Arial" w:hAnsi="Arial" w:eastAsia="Arial" w:cs="Arial"/>
        </w:rPr>
        <w:t xml:space="preserve"> </w:t>
      </w:r>
      <w:r>
        <w:t xml:space="preserve">Оценка востребованности выпускников  (трудоустройство) </w:t>
      </w:r>
    </w:p>
    <w:p>
      <w:pPr>
        <w:ind w:left="15" w:right="2"/>
      </w:pPr>
      <w:r>
        <w:t xml:space="preserve">     Выпускники  школы продолжают обучение в образовательных учреждениях высшего и среднего специального образования.  Успешной социализации выпускников способствует система профориентационной работы с учащимися и профилизации обучения.  </w:t>
      </w:r>
    </w:p>
    <w:p>
      <w:pPr>
        <w:ind w:left="15" w:right="2"/>
      </w:pPr>
      <w:r>
        <w:t xml:space="preserve">Показателями  уровня социализации выпускников школы является </w:t>
      </w:r>
    </w:p>
    <w:p>
      <w:pPr>
        <w:ind w:left="15" w:right="2"/>
      </w:pPr>
      <w:r>
        <w:t xml:space="preserve"> -уровень влияния сформированности общеучебных умений и навыков, основ научной организации труда на самоопределение выпускников 9 и 11 классов; </w:t>
      </w:r>
    </w:p>
    <w:p>
      <w:pPr>
        <w:ind w:left="15" w:right="2"/>
      </w:pPr>
      <w:r>
        <w:t xml:space="preserve"> -уровень владения основами научной организации труда (умение планировать личный труд и отдых, оборудовать рабочее место, планировать режим дня, недели, режим более длительного периода времени); </w:t>
      </w:r>
    </w:p>
    <w:p>
      <w:pPr>
        <w:spacing w:after="15" w:line="299" w:lineRule="auto"/>
        <w:ind w:left="15" w:right="1024"/>
        <w:jc w:val="left"/>
      </w:pPr>
      <w:r>
        <w:t>-умения научной организации труда;</w:t>
      </w:r>
    </w:p>
    <w:p>
      <w:pPr>
        <w:spacing w:after="15" w:line="299" w:lineRule="auto"/>
        <w:ind w:left="15" w:right="1024"/>
        <w:jc w:val="left"/>
      </w:pPr>
      <w:r>
        <w:t xml:space="preserve"> -уровень положительной мотивации учения и самообразования; </w:t>
      </w:r>
    </w:p>
    <w:p>
      <w:pPr>
        <w:spacing w:after="15" w:line="299" w:lineRule="auto"/>
        <w:ind w:left="15" w:right="1024"/>
        <w:jc w:val="left"/>
      </w:pPr>
      <w:r>
        <w:t xml:space="preserve"> -распределение выпускников по направлениям продолжения образования. </w:t>
      </w:r>
    </w:p>
    <w:p>
      <w:pPr>
        <w:spacing w:after="0" w:line="259" w:lineRule="auto"/>
        <w:ind w:left="60" w:firstLine="0"/>
        <w:jc w:val="center"/>
      </w:pPr>
    </w:p>
    <w:p>
      <w:pPr>
        <w:spacing w:before="12" w:after="26" w:line="259" w:lineRule="auto"/>
        <w:ind w:left="5" w:firstLine="0"/>
        <w:jc w:val="left"/>
      </w:pPr>
    </w:p>
    <w:p>
      <w:pPr>
        <w:pStyle w:val="3"/>
        <w:ind w:left="10"/>
      </w:pPr>
      <w:r>
        <w:t xml:space="preserve">   Выводы, целевые задачи на 2020 год </w:t>
      </w:r>
    </w:p>
    <w:p>
      <w:pPr>
        <w:ind w:left="15" w:right="2"/>
      </w:pPr>
      <w:r>
        <w:t xml:space="preserve">В ходе самообследования установлено </w:t>
      </w:r>
    </w:p>
    <w:p>
      <w:pPr>
        <w:numPr>
          <w:ilvl w:val="0"/>
          <w:numId w:val="17"/>
        </w:numPr>
        <w:ind w:right="2"/>
      </w:pPr>
      <w:r>
        <w:t xml:space="preserve">все выпускники СОО трудоустроены и продолжают обучение в СПО и ВУЗах. -в 10-м  классе школы обучаются все учащиеся, изъявившие желание продолжить обучение в своей школе; </w:t>
      </w:r>
    </w:p>
    <w:p>
      <w:pPr>
        <w:numPr>
          <w:ilvl w:val="0"/>
          <w:numId w:val="17"/>
        </w:numPr>
        <w:ind w:right="2"/>
      </w:pPr>
      <w:r>
        <w:t xml:space="preserve">выпускники 11 класса  (100%) продолжают свой образовательный маршрут  в соответствии с завершёнными профилями обучения. </w:t>
      </w:r>
    </w:p>
    <w:p>
      <w:pPr>
        <w:pStyle w:val="3"/>
        <w:ind w:left="10"/>
      </w:pPr>
      <w:r>
        <w:t xml:space="preserve">     В 202</w:t>
      </w:r>
      <w:r>
        <w:rPr>
          <w:rFonts w:hint="default"/>
          <w:lang w:val="ru-RU"/>
        </w:rPr>
        <w:t>3</w:t>
      </w:r>
      <w:r>
        <w:t xml:space="preserve"> году необходимо  </w:t>
      </w:r>
    </w:p>
    <w:p>
      <w:pPr>
        <w:ind w:left="15" w:right="2"/>
      </w:pPr>
      <w:r>
        <w:t xml:space="preserve">-продолжить  положительную практику предпрофильной и профильной подготовки учащихся; </w:t>
      </w:r>
    </w:p>
    <w:p>
      <w:pPr>
        <w:ind w:left="15" w:right="2"/>
      </w:pPr>
      <w:r>
        <w:t xml:space="preserve">-провести разъяснительную работу с выпускниками 9-х классов по </w:t>
      </w:r>
      <w:r>
        <w:rPr>
          <w:lang w:val="ru-RU"/>
        </w:rPr>
        <w:t>выбору</w:t>
      </w:r>
      <w:r>
        <w:rPr>
          <w:rFonts w:hint="default"/>
          <w:lang w:val="ru-RU"/>
        </w:rPr>
        <w:t xml:space="preserve"> предметов для углубленного изучения </w:t>
      </w:r>
      <w:r>
        <w:t xml:space="preserve"> в 10-м классе с целью </w:t>
      </w:r>
      <w:r>
        <w:rPr>
          <w:lang w:val="ru-RU"/>
        </w:rPr>
        <w:t>качественной</w:t>
      </w:r>
      <w:r>
        <w:rPr>
          <w:rFonts w:hint="default"/>
          <w:lang w:val="ru-RU"/>
        </w:rPr>
        <w:t xml:space="preserve"> подготовки к ГИА в 11 классе</w:t>
      </w:r>
      <w:r>
        <w:t xml:space="preserve">.  </w:t>
      </w:r>
    </w:p>
    <w:p>
      <w:pPr>
        <w:spacing w:after="18" w:line="259" w:lineRule="auto"/>
        <w:ind w:left="70" w:firstLine="0"/>
        <w:jc w:val="center"/>
      </w:pPr>
      <w:r>
        <w:rPr>
          <w:b/>
          <w:sz w:val="28"/>
        </w:rPr>
        <w:t xml:space="preserve"> </w:t>
      </w:r>
    </w:p>
    <w:p>
      <w:pPr>
        <w:spacing w:after="18" w:line="259" w:lineRule="auto"/>
        <w:ind w:left="70" w:firstLine="0"/>
        <w:jc w:val="center"/>
      </w:pPr>
      <w:r>
        <w:rPr>
          <w:b/>
          <w:sz w:val="28"/>
        </w:rPr>
        <w:t xml:space="preserve"> </w:t>
      </w:r>
    </w:p>
    <w:p>
      <w:pPr>
        <w:spacing w:after="0" w:line="259" w:lineRule="auto"/>
        <w:ind w:left="70" w:firstLine="0"/>
        <w:jc w:val="center"/>
      </w:pPr>
      <w:r>
        <w:rPr>
          <w:b/>
          <w:sz w:val="28"/>
        </w:rPr>
        <w:t xml:space="preserve"> </w:t>
      </w:r>
    </w:p>
    <w:p>
      <w:pPr>
        <w:spacing w:line="409" w:lineRule="auto"/>
        <w:ind w:left="5" w:right="2" w:firstLine="2093"/>
      </w:pPr>
      <w:r>
        <w:rPr>
          <w:b/>
          <w:sz w:val="28"/>
        </w:rPr>
        <w:t>7.</w:t>
      </w:r>
      <w:r>
        <w:rPr>
          <w:rFonts w:ascii="Arial" w:hAnsi="Arial" w:eastAsia="Arial" w:cs="Arial"/>
          <w:b/>
          <w:sz w:val="28"/>
        </w:rPr>
        <w:t xml:space="preserve"> </w:t>
      </w:r>
      <w:r>
        <w:rPr>
          <w:b/>
          <w:sz w:val="28"/>
        </w:rPr>
        <w:t xml:space="preserve">Оценка качества кадрового обеспечения </w:t>
      </w:r>
      <w:r>
        <w:t xml:space="preserve">  </w:t>
      </w:r>
    </w:p>
    <w:p>
      <w:pPr>
        <w:spacing w:line="409" w:lineRule="auto"/>
        <w:ind w:left="5" w:right="2" w:firstLine="2093"/>
      </w:pPr>
      <w:r>
        <w:t xml:space="preserve">   Одним из условий качественного образования является профессионализм педагогов.  </w:t>
      </w:r>
    </w:p>
    <w:p>
      <w:pPr>
        <w:spacing w:line="409" w:lineRule="auto"/>
        <w:ind w:left="5" w:right="2" w:firstLine="2093"/>
      </w:pPr>
      <w:r>
        <w:rPr>
          <w:b/>
        </w:rPr>
        <w:t xml:space="preserve">Основные задачи работы с педагогическими кадрами в 2019 году </w:t>
      </w:r>
    </w:p>
    <w:p>
      <w:pPr>
        <w:numPr>
          <w:ilvl w:val="0"/>
          <w:numId w:val="18"/>
        </w:numPr>
        <w:ind w:right="2" w:hanging="348"/>
      </w:pPr>
      <w:r>
        <w:t xml:space="preserve">совершенствовать аналитическую деятельность педагогов  </w:t>
      </w:r>
    </w:p>
    <w:p>
      <w:pPr>
        <w:numPr>
          <w:ilvl w:val="0"/>
          <w:numId w:val="18"/>
        </w:numPr>
        <w:ind w:right="2" w:hanging="348"/>
      </w:pPr>
      <w:r>
        <w:t xml:space="preserve">активизировать работу ШМО учителей – предметников  </w:t>
      </w:r>
    </w:p>
    <w:p>
      <w:pPr>
        <w:numPr>
          <w:ilvl w:val="0"/>
          <w:numId w:val="18"/>
        </w:numPr>
        <w:ind w:right="2" w:hanging="348"/>
      </w:pPr>
      <w:r>
        <w:t xml:space="preserve">информационно – просветительская деятельность  </w:t>
      </w:r>
    </w:p>
    <w:p>
      <w:pPr>
        <w:numPr>
          <w:ilvl w:val="0"/>
          <w:numId w:val="18"/>
        </w:numPr>
        <w:ind w:right="2" w:hanging="348"/>
      </w:pPr>
      <w:r>
        <w:t xml:space="preserve">повысить мотивацию педагогов на освоение инновационных педагогических технологий обучения и воспитания;  </w:t>
      </w:r>
    </w:p>
    <w:p>
      <w:pPr>
        <w:numPr>
          <w:ilvl w:val="0"/>
          <w:numId w:val="18"/>
        </w:numPr>
        <w:ind w:right="2" w:hanging="348"/>
      </w:pPr>
      <w:r>
        <w:t xml:space="preserve">обеспечить </w:t>
      </w:r>
      <w:r>
        <w:tab/>
      </w:r>
      <w:r>
        <w:t xml:space="preserve">оптимальный </w:t>
      </w:r>
      <w:r>
        <w:tab/>
      </w:r>
      <w:r>
        <w:t>урове</w:t>
      </w:r>
    </w:p>
    <w:p>
      <w:pPr>
        <w:ind w:right="2"/>
      </w:pPr>
      <w:r>
        <w:t xml:space="preserve">нь </w:t>
      </w:r>
      <w:r>
        <w:tab/>
      </w:r>
      <w:r>
        <w:t xml:space="preserve">квалификации </w:t>
      </w:r>
      <w:r>
        <w:tab/>
      </w:r>
      <w:r>
        <w:t xml:space="preserve">педагогических </w:t>
      </w:r>
      <w:r>
        <w:tab/>
      </w:r>
      <w:r>
        <w:t xml:space="preserve">кадров, необходимый для успешного развития школы.   </w:t>
      </w:r>
    </w:p>
    <w:p>
      <w:pPr>
        <w:ind w:left="15" w:right="2"/>
      </w:pPr>
      <w:r>
        <w:t xml:space="preserve">Проводились следующие мероприятия по решению задач:  </w:t>
      </w:r>
    </w:p>
    <w:p>
      <w:pPr>
        <w:ind w:left="15" w:right="2"/>
      </w:pPr>
      <w:r>
        <w:t xml:space="preserve">-комплектование школы педагогическими кадрами;  </w:t>
      </w:r>
    </w:p>
    <w:p>
      <w:pPr>
        <w:ind w:left="15" w:right="2"/>
      </w:pPr>
      <w:r>
        <w:t xml:space="preserve">-диагностика педагогических затруднений;  </w:t>
      </w:r>
    </w:p>
    <w:p>
      <w:pPr>
        <w:ind w:left="15" w:right="2"/>
      </w:pPr>
      <w:r>
        <w:t xml:space="preserve">-обобщение передового педагогического опыта; </w:t>
      </w:r>
    </w:p>
    <w:p>
      <w:pPr>
        <w:ind w:left="15" w:right="2"/>
      </w:pPr>
      <w:r>
        <w:t xml:space="preserve">-аттестация педагогических работников;  </w:t>
      </w:r>
    </w:p>
    <w:p>
      <w:pPr>
        <w:ind w:left="15" w:right="2"/>
      </w:pPr>
      <w:r>
        <w:t xml:space="preserve">-организация научно – методической работы школы;  </w:t>
      </w:r>
    </w:p>
    <w:p>
      <w:pPr>
        <w:ind w:left="15" w:right="2"/>
      </w:pPr>
      <w:r>
        <w:t xml:space="preserve">-повышение квалификации;  </w:t>
      </w:r>
    </w:p>
    <w:p>
      <w:pPr>
        <w:ind w:left="15" w:right="2"/>
      </w:pPr>
      <w:r>
        <w:t xml:space="preserve">-работа над единой методической темой; </w:t>
      </w:r>
    </w:p>
    <w:p>
      <w:pPr>
        <w:ind w:left="15" w:right="2"/>
      </w:pPr>
      <w:r>
        <w:t xml:space="preserve">-отчёты учителей по темам самообразования;  </w:t>
      </w:r>
    </w:p>
    <w:p>
      <w:pPr>
        <w:ind w:left="15" w:right="2"/>
      </w:pPr>
      <w:r>
        <w:t xml:space="preserve">-отчёты методических объединений; самообразование;  </w:t>
      </w:r>
    </w:p>
    <w:p>
      <w:pPr>
        <w:ind w:left="15" w:right="2"/>
      </w:pPr>
      <w:r>
        <w:t xml:space="preserve">-обмен педагогическим опытом; </w:t>
      </w:r>
    </w:p>
    <w:p>
      <w:pPr>
        <w:ind w:left="15" w:right="2"/>
      </w:pPr>
      <w:r>
        <w:t xml:space="preserve">-открытые уроки;  </w:t>
      </w:r>
    </w:p>
    <w:p>
      <w:pPr>
        <w:ind w:left="15" w:right="2"/>
      </w:pPr>
      <w:r>
        <w:t xml:space="preserve">-размещение материалов в сети Интернет, публикации в профессиональных изданиях.      Уровень квалификации педагогических работников школы позволяют учителям нарабатывать свой собственный педагогический опыт. Педагоги школы смогли его представить, участвуя в конкурсах, творческих отчётах, проводя открытые уроки и внеклассные мероприятия. В школе были созданы необходимые условия для проведения аттестации: определены сроки прохождения аттестации для каждого аттестуемого, проведены консультации, мероприятия по плану ВШК, изучены все основные информационные материалы, необходимые аттестуемым педагогам во время прохождения аттестации. Аттестация способствовала росту профессионального мастерства педагогов и положительно сказалась на результатах их труда. </w:t>
      </w:r>
    </w:p>
    <w:p>
      <w:pPr>
        <w:ind w:left="15" w:right="2"/>
      </w:pPr>
      <w:r>
        <w:t xml:space="preserve">Укомплектованность образовательной организации руководящими, педагогическими и иными работниками – 100% </w:t>
      </w:r>
    </w:p>
    <w:p>
      <w:pPr>
        <w:ind w:left="15" w:right="2"/>
      </w:pPr>
      <w:r>
        <w:t xml:space="preserve">Доля педагогических работников, имеющих высшее профессиональное образование – 81% </w:t>
      </w:r>
    </w:p>
    <w:p>
      <w:pPr>
        <w:spacing w:after="0" w:line="259" w:lineRule="auto"/>
        <w:ind w:left="10" w:right="6"/>
        <w:jc w:val="center"/>
      </w:pPr>
      <w:r>
        <w:t xml:space="preserve">Квалификационная категория педагогических работников школы </w:t>
      </w:r>
    </w:p>
    <w:tbl>
      <w:tblPr>
        <w:tblStyle w:val="13"/>
        <w:tblW w:w="9573" w:type="dxa"/>
        <w:tblInd w:w="-103" w:type="dxa"/>
        <w:tblLayout w:type="autofit"/>
        <w:tblCellMar>
          <w:top w:w="7" w:type="dxa"/>
          <w:left w:w="106" w:type="dxa"/>
          <w:bottom w:w="0" w:type="dxa"/>
          <w:right w:w="54" w:type="dxa"/>
        </w:tblCellMar>
      </w:tblPr>
      <w:tblGrid>
        <w:gridCol w:w="1915"/>
        <w:gridCol w:w="1913"/>
        <w:gridCol w:w="1916"/>
        <w:gridCol w:w="1913"/>
        <w:gridCol w:w="1916"/>
      </w:tblGrid>
      <w:tr>
        <w:tblPrEx>
          <w:tblCellMar>
            <w:top w:w="7" w:type="dxa"/>
            <w:left w:w="106" w:type="dxa"/>
            <w:bottom w:w="0" w:type="dxa"/>
            <w:right w:w="54" w:type="dxa"/>
          </w:tblCellMar>
        </w:tblPrEx>
        <w:trPr>
          <w:trHeight w:val="346" w:hRule="atLeast"/>
        </w:trPr>
        <w:tc>
          <w:tcPr>
            <w:tcW w:w="1915" w:type="dxa"/>
            <w:vMerge w:val="restart"/>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sz w:val="22"/>
              </w:rPr>
              <w:t xml:space="preserve"> </w:t>
            </w:r>
          </w:p>
          <w:p>
            <w:pPr>
              <w:spacing w:after="20" w:line="259" w:lineRule="auto"/>
              <w:ind w:left="2" w:firstLine="0"/>
              <w:jc w:val="left"/>
            </w:pPr>
            <w:r>
              <w:rPr>
                <w:sz w:val="22"/>
              </w:rPr>
              <w:t xml:space="preserve"> </w:t>
            </w:r>
          </w:p>
          <w:p>
            <w:pPr>
              <w:spacing w:after="0" w:line="259" w:lineRule="auto"/>
              <w:ind w:left="2" w:firstLine="0"/>
              <w:jc w:val="left"/>
            </w:pPr>
            <w:r>
              <w:rPr>
                <w:sz w:val="22"/>
              </w:rPr>
              <w:t xml:space="preserve">Категория  </w:t>
            </w:r>
          </w:p>
        </w:tc>
        <w:tc>
          <w:tcPr>
            <w:tcW w:w="1913" w:type="dxa"/>
            <w:tcBorders>
              <w:top w:val="single" w:color="000000" w:sz="4" w:space="0"/>
              <w:left w:val="single" w:color="000000" w:sz="4" w:space="0"/>
              <w:bottom w:val="single" w:color="000000" w:sz="4" w:space="0"/>
              <w:right w:val="nil"/>
            </w:tcBorders>
          </w:tcPr>
          <w:p>
            <w:pPr>
              <w:spacing w:after="0" w:line="259" w:lineRule="auto"/>
              <w:ind w:left="0" w:firstLine="0"/>
              <w:jc w:val="left"/>
            </w:pPr>
            <w:r>
              <w:rPr>
                <w:sz w:val="22"/>
              </w:rPr>
              <w:t>Сентябрь 20</w:t>
            </w:r>
            <w:r>
              <w:rPr>
                <w:rFonts w:hint="default"/>
                <w:sz w:val="22"/>
                <w:lang w:val="ru-RU"/>
              </w:rPr>
              <w:t>22</w:t>
            </w:r>
            <w:r>
              <w:rPr>
                <w:sz w:val="22"/>
              </w:rPr>
              <w:t xml:space="preserve">г </w:t>
            </w:r>
          </w:p>
        </w:tc>
        <w:tc>
          <w:tcPr>
            <w:tcW w:w="1916" w:type="dxa"/>
            <w:tcBorders>
              <w:top w:val="single" w:color="000000" w:sz="4" w:space="0"/>
              <w:left w:val="nil"/>
              <w:bottom w:val="single" w:color="000000" w:sz="4" w:space="0"/>
              <w:right w:val="single" w:color="000000" w:sz="4" w:space="0"/>
            </w:tcBorders>
          </w:tcPr>
          <w:p>
            <w:pPr>
              <w:spacing w:after="160" w:line="259" w:lineRule="auto"/>
              <w:ind w:left="0" w:firstLine="0"/>
              <w:jc w:val="left"/>
            </w:pPr>
          </w:p>
        </w:tc>
        <w:tc>
          <w:tcPr>
            <w:tcW w:w="1913" w:type="dxa"/>
            <w:tcBorders>
              <w:top w:val="single" w:color="000000" w:sz="4" w:space="0"/>
              <w:left w:val="single" w:color="000000" w:sz="4" w:space="0"/>
              <w:bottom w:val="single" w:color="000000" w:sz="4" w:space="0"/>
              <w:right w:val="nil"/>
            </w:tcBorders>
          </w:tcPr>
          <w:p>
            <w:pPr>
              <w:spacing w:after="0" w:line="259" w:lineRule="auto"/>
              <w:ind w:left="0" w:firstLine="0"/>
              <w:jc w:val="left"/>
            </w:pPr>
            <w:r>
              <w:rPr>
                <w:sz w:val="22"/>
              </w:rPr>
              <w:t>Май 20</w:t>
            </w:r>
            <w:r>
              <w:rPr>
                <w:rFonts w:hint="default"/>
                <w:sz w:val="22"/>
                <w:lang w:val="ru-RU"/>
              </w:rPr>
              <w:t>22</w:t>
            </w:r>
            <w:r>
              <w:rPr>
                <w:sz w:val="22"/>
              </w:rPr>
              <w:t xml:space="preserve">г  </w:t>
            </w:r>
          </w:p>
        </w:tc>
        <w:tc>
          <w:tcPr>
            <w:tcW w:w="1915" w:type="dxa"/>
            <w:tcBorders>
              <w:top w:val="single" w:color="000000" w:sz="4" w:space="0"/>
              <w:left w:val="nil"/>
              <w:bottom w:val="single" w:color="000000" w:sz="4" w:space="0"/>
              <w:right w:val="single" w:color="000000" w:sz="4" w:space="0"/>
            </w:tcBorders>
          </w:tcPr>
          <w:p>
            <w:pPr>
              <w:spacing w:after="160" w:line="259" w:lineRule="auto"/>
              <w:ind w:left="0" w:firstLine="0"/>
              <w:jc w:val="left"/>
            </w:pPr>
          </w:p>
        </w:tc>
      </w:tr>
      <w:tr>
        <w:trPr>
          <w:trHeight w:val="533" w:hRule="atLeast"/>
        </w:trPr>
        <w:tc>
          <w:tcPr>
            <w:tcW w:w="0" w:type="auto"/>
            <w:vMerge w:val="continue"/>
            <w:tcBorders>
              <w:top w:val="nil"/>
              <w:left w:val="single" w:color="000000" w:sz="4" w:space="0"/>
              <w:bottom w:val="single" w:color="000000" w:sz="4" w:space="0"/>
              <w:right w:val="single" w:color="000000" w:sz="4" w:space="0"/>
            </w:tcBorders>
          </w:tcPr>
          <w:p>
            <w:pPr>
              <w:spacing w:after="160" w:line="259" w:lineRule="auto"/>
              <w:ind w:left="0" w:firstLine="0"/>
              <w:jc w:val="left"/>
            </w:pP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Количество педагогов  </w:t>
            </w:r>
          </w:p>
        </w:tc>
        <w:tc>
          <w:tcPr>
            <w:tcW w:w="1916" w:type="dxa"/>
            <w:tcBorders>
              <w:top w:val="single" w:color="000000" w:sz="4" w:space="0"/>
              <w:left w:val="single" w:color="000000" w:sz="4" w:space="0"/>
              <w:bottom w:val="single" w:color="000000" w:sz="4" w:space="0"/>
              <w:right w:val="single" w:color="000000" w:sz="4" w:space="0"/>
            </w:tcBorders>
          </w:tcPr>
          <w:p>
            <w:pPr>
              <w:tabs>
                <w:tab w:val="right" w:pos="1756"/>
              </w:tabs>
              <w:spacing w:after="24" w:line="259" w:lineRule="auto"/>
              <w:ind w:left="0" w:firstLine="0"/>
              <w:jc w:val="left"/>
            </w:pPr>
            <w:r>
              <w:rPr>
                <w:sz w:val="22"/>
              </w:rPr>
              <w:t xml:space="preserve">%к </w:t>
            </w:r>
            <w:r>
              <w:rPr>
                <w:sz w:val="22"/>
              </w:rPr>
              <w:tab/>
            </w:r>
            <w:r>
              <w:rPr>
                <w:sz w:val="22"/>
              </w:rPr>
              <w:t xml:space="preserve">количеству </w:t>
            </w:r>
          </w:p>
          <w:p>
            <w:pPr>
              <w:spacing w:after="0" w:line="259" w:lineRule="auto"/>
              <w:ind w:left="2" w:firstLine="0"/>
              <w:jc w:val="left"/>
            </w:pPr>
            <w:r>
              <w:rPr>
                <w:sz w:val="22"/>
              </w:rPr>
              <w:t xml:space="preserve">педагогов школы  </w:t>
            </w: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Количество педагогов  </w:t>
            </w:r>
          </w:p>
        </w:tc>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sz w:val="22"/>
              </w:rPr>
              <w:t xml:space="preserve">% к количеству педагогов школы  </w:t>
            </w:r>
          </w:p>
        </w:tc>
      </w:tr>
      <w:tr>
        <w:tblPrEx>
          <w:tblCellMar>
            <w:top w:w="7" w:type="dxa"/>
            <w:left w:w="106" w:type="dxa"/>
            <w:bottom w:w="0" w:type="dxa"/>
            <w:right w:w="54" w:type="dxa"/>
          </w:tblCellMar>
        </w:tblPrEx>
        <w:trPr>
          <w:trHeight w:val="262" w:hRule="atLeast"/>
        </w:trPr>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sz w:val="22"/>
              </w:rPr>
              <w:t xml:space="preserve">Высшая  </w:t>
            </w: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sz w:val="22"/>
                <w:lang w:val="ru-RU"/>
              </w:rPr>
              <w:t>2</w:t>
            </w:r>
          </w:p>
        </w:tc>
        <w:tc>
          <w:tcPr>
            <w:tcW w:w="191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rFonts w:hint="default"/>
                <w:sz w:val="22"/>
                <w:lang w:val="ru-RU"/>
              </w:rPr>
              <w:t>12</w:t>
            </w:r>
            <w:r>
              <w:rPr>
                <w:sz w:val="22"/>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sz w:val="22"/>
                <w:lang w:val="ru-RU"/>
              </w:rPr>
              <w:t>2</w:t>
            </w:r>
          </w:p>
        </w:tc>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rFonts w:hint="default"/>
                <w:sz w:val="22"/>
                <w:lang w:val="ru-RU"/>
              </w:rPr>
              <w:t>12</w:t>
            </w:r>
            <w:r>
              <w:rPr>
                <w:sz w:val="22"/>
              </w:rPr>
              <w:t xml:space="preserve">% </w:t>
            </w:r>
          </w:p>
        </w:tc>
      </w:tr>
      <w:tr>
        <w:tblPrEx>
          <w:tblCellMar>
            <w:top w:w="7" w:type="dxa"/>
            <w:left w:w="106" w:type="dxa"/>
            <w:bottom w:w="0" w:type="dxa"/>
            <w:right w:w="54" w:type="dxa"/>
          </w:tblCellMar>
        </w:tblPrEx>
        <w:trPr>
          <w:trHeight w:val="264" w:hRule="atLeast"/>
        </w:trPr>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sz w:val="22"/>
              </w:rPr>
              <w:t xml:space="preserve">Первая  </w:t>
            </w: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sz w:val="22"/>
                <w:lang w:val="ru-RU"/>
              </w:rPr>
              <w:t>5</w:t>
            </w:r>
          </w:p>
        </w:tc>
        <w:tc>
          <w:tcPr>
            <w:tcW w:w="191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sz w:val="22"/>
              </w:rPr>
              <w:t>2</w:t>
            </w:r>
            <w:r>
              <w:rPr>
                <w:rFonts w:hint="default"/>
                <w:sz w:val="22"/>
                <w:lang w:val="ru-RU"/>
              </w:rPr>
              <w:t>0</w:t>
            </w:r>
            <w:r>
              <w:rPr>
                <w:sz w:val="22"/>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sz w:val="22"/>
                <w:lang w:val="ru-RU"/>
              </w:rPr>
              <w:t>5</w:t>
            </w:r>
          </w:p>
        </w:tc>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rFonts w:hint="default"/>
                <w:sz w:val="22"/>
                <w:lang w:val="ru-RU"/>
              </w:rPr>
              <w:t>20</w:t>
            </w:r>
            <w:r>
              <w:rPr>
                <w:sz w:val="22"/>
              </w:rPr>
              <w:t xml:space="preserve">% </w:t>
            </w:r>
          </w:p>
        </w:tc>
      </w:tr>
      <w:tr>
        <w:tblPrEx>
          <w:tblCellMar>
            <w:top w:w="7" w:type="dxa"/>
            <w:left w:w="106" w:type="dxa"/>
            <w:bottom w:w="0" w:type="dxa"/>
            <w:right w:w="54" w:type="dxa"/>
          </w:tblCellMar>
        </w:tblPrEx>
        <w:trPr>
          <w:trHeight w:val="264" w:hRule="atLeast"/>
        </w:trPr>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191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r>
      <w:tr>
        <w:tblPrEx>
          <w:tblCellMar>
            <w:top w:w="7" w:type="dxa"/>
            <w:left w:w="106" w:type="dxa"/>
            <w:bottom w:w="0" w:type="dxa"/>
            <w:right w:w="54" w:type="dxa"/>
          </w:tblCellMar>
        </w:tblPrEx>
        <w:trPr>
          <w:trHeight w:val="262" w:hRule="atLeast"/>
        </w:trPr>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191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p>
        </w:tc>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p>
        </w:tc>
      </w:tr>
      <w:tr>
        <w:tblPrEx>
          <w:tblCellMar>
            <w:top w:w="7" w:type="dxa"/>
            <w:left w:w="106" w:type="dxa"/>
            <w:bottom w:w="0" w:type="dxa"/>
            <w:right w:w="54" w:type="dxa"/>
          </w:tblCellMar>
        </w:tblPrEx>
        <w:trPr>
          <w:trHeight w:val="264" w:hRule="atLeast"/>
        </w:trPr>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sz w:val="22"/>
              </w:rPr>
              <w:t xml:space="preserve">Всего  </w:t>
            </w: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sz w:val="22"/>
                <w:lang w:val="ru-RU"/>
              </w:rPr>
              <w:t>7</w:t>
            </w:r>
          </w:p>
        </w:tc>
        <w:tc>
          <w:tcPr>
            <w:tcW w:w="1916"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sz w:val="22"/>
              </w:rPr>
              <w:t xml:space="preserve"> </w:t>
            </w:r>
          </w:p>
        </w:tc>
        <w:tc>
          <w:tcPr>
            <w:tcW w:w="191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rPr>
                <w:rFonts w:hint="default"/>
                <w:lang w:val="ru-RU"/>
              </w:rPr>
            </w:pPr>
            <w:r>
              <w:rPr>
                <w:rFonts w:hint="default"/>
                <w:sz w:val="22"/>
                <w:lang w:val="ru-RU"/>
              </w:rPr>
              <w:t>7</w:t>
            </w:r>
          </w:p>
        </w:tc>
        <w:tc>
          <w:tcPr>
            <w:tcW w:w="1915"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sz w:val="22"/>
              </w:rPr>
              <w:t xml:space="preserve"> </w:t>
            </w:r>
          </w:p>
        </w:tc>
      </w:tr>
    </w:tbl>
    <w:p>
      <w:pPr>
        <w:spacing w:after="0" w:line="259" w:lineRule="auto"/>
        <w:ind w:left="60" w:firstLine="0"/>
        <w:jc w:val="center"/>
      </w:pPr>
      <w:r>
        <w:t xml:space="preserve"> </w:t>
      </w:r>
    </w:p>
    <w:p>
      <w:pPr>
        <w:ind w:left="3406" w:right="862" w:hanging="1731"/>
      </w:pPr>
      <w:r>
        <w:t xml:space="preserve">Наличие у педагогических работников отраслевых наград, ученых степеней, званий </w:t>
      </w:r>
    </w:p>
    <w:p>
      <w:pPr>
        <w:ind w:left="15" w:right="2"/>
      </w:pPr>
      <w:r>
        <w:t xml:space="preserve">Значок «Отличник  народного просвещения»   - 3 </w:t>
      </w:r>
    </w:p>
    <w:p>
      <w:pPr>
        <w:ind w:left="15" w:right="2"/>
      </w:pPr>
      <w:r>
        <w:t>Нагрудный знак «Почётный работник общего образования РФ» - 2</w:t>
      </w:r>
    </w:p>
    <w:p>
      <w:pPr>
        <w:ind w:left="15" w:right="2"/>
        <w:rPr>
          <w:rFonts w:hint="default"/>
          <w:lang w:val="ru-RU"/>
        </w:rPr>
      </w:pPr>
      <w:r>
        <w:rPr>
          <w:rFonts w:hint="default"/>
          <w:lang w:val="ru-RU"/>
        </w:rPr>
        <w:t>Региональный знак «Отличник образования» - 5</w:t>
      </w:r>
    </w:p>
    <w:p>
      <w:pPr>
        <w:spacing w:after="16" w:line="259" w:lineRule="auto"/>
        <w:ind w:left="5" w:firstLine="0"/>
        <w:jc w:val="left"/>
      </w:pPr>
    </w:p>
    <w:p>
      <w:pPr>
        <w:spacing w:after="19" w:line="259" w:lineRule="auto"/>
        <w:ind w:left="5" w:firstLine="0"/>
        <w:jc w:val="left"/>
      </w:pPr>
      <w:r>
        <w:rPr>
          <w:b/>
        </w:rPr>
        <w:t xml:space="preserve"> </w:t>
      </w:r>
    </w:p>
    <w:p>
      <w:pPr>
        <w:spacing w:after="0" w:line="259" w:lineRule="auto"/>
        <w:ind w:left="5" w:firstLine="0"/>
        <w:jc w:val="left"/>
      </w:pPr>
      <w:r>
        <w:rPr>
          <w:b/>
        </w:rPr>
        <w:t xml:space="preserve"> </w:t>
      </w:r>
    </w:p>
    <w:tbl>
      <w:tblPr>
        <w:tblStyle w:val="13"/>
        <w:tblW w:w="10349" w:type="dxa"/>
        <w:tblInd w:w="-562" w:type="dxa"/>
        <w:tblLayout w:type="autofit"/>
        <w:tblCellMar>
          <w:top w:w="52" w:type="dxa"/>
          <w:left w:w="106" w:type="dxa"/>
          <w:bottom w:w="0" w:type="dxa"/>
          <w:right w:w="53" w:type="dxa"/>
        </w:tblCellMar>
      </w:tblPr>
      <w:tblGrid>
        <w:gridCol w:w="3649"/>
        <w:gridCol w:w="3190"/>
        <w:gridCol w:w="3510"/>
      </w:tblGrid>
      <w:tr>
        <w:tblPrEx>
          <w:tblCellMar>
            <w:top w:w="52" w:type="dxa"/>
            <w:left w:w="106" w:type="dxa"/>
            <w:bottom w:w="0" w:type="dxa"/>
            <w:right w:w="53" w:type="dxa"/>
          </w:tblCellMar>
        </w:tblPrEx>
        <w:trPr>
          <w:trHeight w:val="590" w:hRule="atLeast"/>
        </w:trPr>
        <w:tc>
          <w:tcPr>
            <w:tcW w:w="3649"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b/>
                <w:sz w:val="22"/>
              </w:rPr>
              <w:t xml:space="preserve">Позитивные тенденции   </w:t>
            </w:r>
          </w:p>
        </w:tc>
        <w:tc>
          <w:tcPr>
            <w:tcW w:w="319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jc w:val="left"/>
            </w:pPr>
            <w:r>
              <w:rPr>
                <w:b/>
                <w:sz w:val="22"/>
              </w:rPr>
              <w:t xml:space="preserve">Негативные тенденции   </w:t>
            </w:r>
          </w:p>
        </w:tc>
        <w:tc>
          <w:tcPr>
            <w:tcW w:w="3510" w:type="dxa"/>
            <w:tcBorders>
              <w:top w:val="single" w:color="000000" w:sz="4" w:space="0"/>
              <w:left w:val="single" w:color="000000" w:sz="4" w:space="0"/>
              <w:bottom w:val="single" w:color="000000" w:sz="4" w:space="0"/>
              <w:right w:val="single" w:color="000000" w:sz="4" w:space="0"/>
            </w:tcBorders>
          </w:tcPr>
          <w:p>
            <w:pPr>
              <w:spacing w:after="0" w:line="259" w:lineRule="auto"/>
              <w:ind w:left="2" w:firstLine="0"/>
            </w:pPr>
            <w:r>
              <w:rPr>
                <w:b/>
                <w:sz w:val="22"/>
              </w:rPr>
              <w:t xml:space="preserve">Необходимые  меры  по  корректировке проблем </w:t>
            </w:r>
          </w:p>
        </w:tc>
      </w:tr>
      <w:tr>
        <w:tblPrEx>
          <w:tblCellMar>
            <w:top w:w="52" w:type="dxa"/>
            <w:left w:w="106" w:type="dxa"/>
            <w:bottom w:w="0" w:type="dxa"/>
            <w:right w:w="53" w:type="dxa"/>
          </w:tblCellMar>
        </w:tblPrEx>
        <w:trPr>
          <w:trHeight w:val="5249" w:hRule="atLeast"/>
        </w:trPr>
        <w:tc>
          <w:tcPr>
            <w:tcW w:w="3649" w:type="dxa"/>
            <w:tcBorders>
              <w:top w:val="single" w:color="000000" w:sz="4" w:space="0"/>
              <w:left w:val="single" w:color="000000" w:sz="4" w:space="0"/>
              <w:bottom w:val="single" w:color="000000" w:sz="4" w:space="0"/>
              <w:right w:val="single" w:color="000000" w:sz="4" w:space="0"/>
            </w:tcBorders>
          </w:tcPr>
          <w:p>
            <w:pPr>
              <w:spacing w:after="0" w:line="312" w:lineRule="auto"/>
              <w:ind w:left="0" w:right="938" w:firstLine="0"/>
            </w:pPr>
            <w:r>
              <w:rPr>
                <w:sz w:val="22"/>
              </w:rPr>
              <w:t xml:space="preserve">1.Стремление  педагогов  к  самореализации 2.Систематизация  имеющихся достижений  педагогов и определение  траектории дальнейшего  роста </w:t>
            </w:r>
          </w:p>
          <w:p>
            <w:pPr>
              <w:spacing w:after="2" w:line="312" w:lineRule="auto"/>
              <w:ind w:left="0" w:firstLine="0"/>
              <w:jc w:val="left"/>
            </w:pPr>
            <w:r>
              <w:rPr>
                <w:sz w:val="22"/>
              </w:rPr>
              <w:t xml:space="preserve">3.Рост профессиональной  компетентности педагогов </w:t>
            </w:r>
          </w:p>
          <w:p>
            <w:pPr>
              <w:spacing w:after="57" w:line="259" w:lineRule="auto"/>
              <w:ind w:left="0" w:firstLine="0"/>
              <w:jc w:val="left"/>
            </w:pPr>
            <w:r>
              <w:rPr>
                <w:sz w:val="22"/>
              </w:rPr>
              <w:t xml:space="preserve">4.Организация  </w:t>
            </w:r>
          </w:p>
          <w:p>
            <w:pPr>
              <w:spacing w:after="0" w:line="259" w:lineRule="auto"/>
              <w:ind w:left="0" w:right="678" w:firstLine="0"/>
              <w:jc w:val="left"/>
            </w:pPr>
            <w:r>
              <w:rPr>
                <w:sz w:val="22"/>
              </w:rPr>
              <w:t>сопровождения педагога при  подготовке к прохождению  аттестации позволила  показать высокие  результаты экспертизы профессиональной  деятельности. Отсутствие  замечаний.</w:t>
            </w:r>
            <w:r>
              <w:rPr>
                <w:b/>
                <w:sz w:val="22"/>
              </w:rPr>
              <w:t xml:space="preserve"> </w:t>
            </w:r>
          </w:p>
        </w:tc>
        <w:tc>
          <w:tcPr>
            <w:tcW w:w="3190" w:type="dxa"/>
            <w:tcBorders>
              <w:top w:val="single" w:color="000000" w:sz="4" w:space="0"/>
              <w:left w:val="single" w:color="000000" w:sz="4" w:space="0"/>
              <w:bottom w:val="single" w:color="000000" w:sz="4" w:space="0"/>
              <w:right w:val="single" w:color="000000" w:sz="4" w:space="0"/>
            </w:tcBorders>
          </w:tcPr>
          <w:p>
            <w:pPr>
              <w:spacing w:after="41" w:line="259" w:lineRule="auto"/>
              <w:ind w:left="2" w:firstLine="0"/>
              <w:jc w:val="left"/>
            </w:pPr>
            <w:r>
              <w:rPr>
                <w:sz w:val="22"/>
              </w:rPr>
              <w:t xml:space="preserve">1.Отсутствие стремления  </w:t>
            </w:r>
          </w:p>
          <w:p>
            <w:pPr>
              <w:tabs>
                <w:tab w:val="right" w:pos="3032"/>
              </w:tabs>
              <w:spacing w:after="63" w:line="259" w:lineRule="auto"/>
              <w:ind w:left="0" w:firstLine="0"/>
              <w:jc w:val="left"/>
            </w:pPr>
            <w:r>
              <w:rPr>
                <w:sz w:val="22"/>
              </w:rPr>
              <w:t xml:space="preserve">педагогов </w:t>
            </w:r>
            <w:r>
              <w:rPr>
                <w:sz w:val="22"/>
              </w:rPr>
              <w:tab/>
            </w:r>
            <w:r>
              <w:rPr>
                <w:sz w:val="22"/>
              </w:rPr>
              <w:t xml:space="preserve">пенсионного </w:t>
            </w:r>
          </w:p>
          <w:p>
            <w:pPr>
              <w:spacing w:after="0" w:line="259" w:lineRule="auto"/>
              <w:ind w:left="2" w:firstLine="0"/>
              <w:jc w:val="left"/>
              <w:rPr>
                <w:b/>
                <w:sz w:val="22"/>
              </w:rPr>
            </w:pPr>
            <w:r>
              <w:rPr>
                <w:sz w:val="22"/>
              </w:rPr>
              <w:t>возраста по выслуге лет   к  аттестации на категорию</w:t>
            </w:r>
            <w:r>
              <w:rPr>
                <w:b/>
                <w:sz w:val="22"/>
              </w:rPr>
              <w:t xml:space="preserve"> </w:t>
            </w:r>
          </w:p>
          <w:p>
            <w:pPr>
              <w:numPr>
                <w:numId w:val="0"/>
              </w:numPr>
              <w:spacing w:after="0" w:line="259" w:lineRule="auto"/>
              <w:jc w:val="left"/>
              <w:rPr>
                <w:rFonts w:hint="default"/>
                <w:b/>
                <w:sz w:val="22"/>
                <w:lang w:val="ru-RU"/>
              </w:rPr>
            </w:pPr>
            <w:r>
              <w:rPr>
                <w:rFonts w:hint="default"/>
                <w:b/>
                <w:sz w:val="22"/>
                <w:lang w:val="ru-RU"/>
              </w:rPr>
              <w:t xml:space="preserve">2.усложнение процесса аттестации учителей без наград. </w:t>
            </w:r>
          </w:p>
        </w:tc>
        <w:tc>
          <w:tcPr>
            <w:tcW w:w="3510" w:type="dxa"/>
            <w:tcBorders>
              <w:top w:val="single" w:color="000000" w:sz="4" w:space="0"/>
              <w:left w:val="single" w:color="000000" w:sz="4" w:space="0"/>
              <w:bottom w:val="single" w:color="000000" w:sz="4" w:space="0"/>
              <w:right w:val="single" w:color="000000" w:sz="4" w:space="0"/>
            </w:tcBorders>
          </w:tcPr>
          <w:p>
            <w:pPr>
              <w:spacing w:after="0" w:line="313" w:lineRule="auto"/>
              <w:ind w:left="2" w:right="318" w:firstLine="0"/>
              <w:jc w:val="left"/>
            </w:pPr>
            <w:r>
              <w:rPr>
                <w:sz w:val="22"/>
              </w:rPr>
              <w:t xml:space="preserve">1.Разработка плана  мероприятий по подготовке  к аттестеции педагогов,  имеющих большой стаж работы  и не имеющих категории 2. Методическое  сопровождение педагогов  при аттестации с первой на  высшую квалификационную  категорию </w:t>
            </w:r>
          </w:p>
          <w:p>
            <w:pPr>
              <w:spacing w:after="0" w:line="259" w:lineRule="auto"/>
              <w:ind w:left="2" w:right="516" w:firstLine="0"/>
              <w:jc w:val="left"/>
            </w:pPr>
            <w:r>
              <w:rPr>
                <w:sz w:val="22"/>
              </w:rPr>
              <w:t>3.Повышение доли  педагогов имеющих первую  и высшую категории</w:t>
            </w:r>
            <w:r>
              <w:rPr>
                <w:b/>
                <w:sz w:val="22"/>
              </w:rPr>
              <w:t xml:space="preserve"> </w:t>
            </w:r>
          </w:p>
        </w:tc>
      </w:tr>
    </w:tbl>
    <w:p>
      <w:pPr>
        <w:spacing w:after="66" w:line="259" w:lineRule="auto"/>
        <w:ind w:left="5" w:firstLine="0"/>
        <w:jc w:val="left"/>
      </w:pPr>
      <w:r>
        <w:rPr>
          <w:b/>
        </w:rPr>
        <w:t xml:space="preserve"> </w:t>
      </w:r>
    </w:p>
    <w:p>
      <w:pPr>
        <w:spacing w:after="12" w:line="259" w:lineRule="auto"/>
        <w:ind w:left="10" w:hanging="5"/>
      </w:pPr>
      <w:r>
        <w:rPr>
          <w:b/>
        </w:rPr>
        <w:t xml:space="preserve">Выводы. Проблемы.  </w:t>
      </w:r>
    </w:p>
    <w:p>
      <w:pPr>
        <w:ind w:left="15" w:right="2"/>
      </w:pPr>
      <w:r>
        <w:t xml:space="preserve">В школе сложился профессиональный педагогический коллектив.  </w:t>
      </w:r>
      <w:r>
        <w:rPr>
          <w:lang w:val="ru-RU"/>
        </w:rPr>
        <w:t>Нет</w:t>
      </w:r>
      <w:r>
        <w:rPr>
          <w:rFonts w:hint="default"/>
          <w:lang w:val="ru-RU"/>
        </w:rPr>
        <w:t xml:space="preserve"> молодых педагогов. </w:t>
      </w:r>
      <w:r>
        <w:t xml:space="preserve">Большой процент педагогов школы являются её выпускниками, что способствует  сохранению традиций и складыванию благоприятного психологического микроклимата в коллективе.  </w:t>
      </w:r>
    </w:p>
    <w:p>
      <w:pPr>
        <w:ind w:left="15" w:right="2"/>
      </w:pPr>
      <w:r>
        <w:t xml:space="preserve">Вместе с тем необходимо выделить следующие проблемы: </w:t>
      </w:r>
    </w:p>
    <w:p>
      <w:pPr>
        <w:ind w:left="360" w:right="2"/>
      </w:pPr>
      <w:r>
        <w:t xml:space="preserve">1.Высокая нагрузка учителей-предметников не позволяет им полноценно заниматься внеурочной деятельностью с учащимися и принимать участие в профессиональных конкурсах. </w:t>
      </w:r>
    </w:p>
    <w:p>
      <w:pPr>
        <w:ind w:left="360" w:right="2"/>
      </w:pPr>
      <w:r>
        <w:t xml:space="preserve">2.Возможно в ближайшие время открытие  вакансий – математика, история, начальные классы, обществознание, география.  </w:t>
      </w:r>
    </w:p>
    <w:p>
      <w:pPr>
        <w:ind w:left="360" w:right="2"/>
        <w:rPr>
          <w:b/>
        </w:rPr>
      </w:pPr>
      <w:r>
        <w:t xml:space="preserve">3.Необходимо вести профориентационную работу с выпускниками школы по поступлению в педагогические ВУЗы по целевому набору. </w:t>
      </w:r>
      <w:r>
        <w:rPr>
          <w:b/>
        </w:rPr>
        <w:t xml:space="preserve">    </w:t>
      </w:r>
    </w:p>
    <w:p>
      <w:pPr>
        <w:ind w:left="360" w:right="2"/>
      </w:pPr>
      <w:r>
        <w:rPr>
          <w:b/>
        </w:rPr>
        <w:t>В связи с этим в 202</w:t>
      </w:r>
      <w:r>
        <w:rPr>
          <w:rFonts w:hint="default"/>
          <w:b/>
          <w:lang w:val="ru-RU"/>
        </w:rPr>
        <w:t>3</w:t>
      </w:r>
      <w:r>
        <w:rPr>
          <w:b/>
        </w:rPr>
        <w:t xml:space="preserve"> учебном  году необходимо </w:t>
      </w:r>
    </w:p>
    <w:p>
      <w:pPr>
        <w:numPr>
          <w:ilvl w:val="0"/>
          <w:numId w:val="19"/>
        </w:numPr>
        <w:ind w:left="15" w:right="2"/>
      </w:pPr>
      <w:r>
        <w:t xml:space="preserve">Оптимизировать работу с профильными ВУЗами по решению кадрового вопроса. </w:t>
      </w:r>
    </w:p>
    <w:p>
      <w:pPr>
        <w:numPr>
          <w:ilvl w:val="0"/>
          <w:numId w:val="19"/>
        </w:numPr>
        <w:ind w:left="15" w:right="2"/>
      </w:pPr>
      <w:r>
        <w:rPr>
          <w:lang w:val="ru-RU"/>
        </w:rPr>
        <w:t>Привлечь</w:t>
      </w:r>
      <w:r>
        <w:rPr>
          <w:rFonts w:hint="default"/>
          <w:lang w:val="ru-RU"/>
        </w:rPr>
        <w:t xml:space="preserve"> обязательно кадры по математике/математике-информатике</w:t>
      </w:r>
    </w:p>
    <w:p>
      <w:pPr>
        <w:spacing w:after="74" w:line="259" w:lineRule="auto"/>
        <w:ind w:left="365" w:firstLine="0"/>
        <w:jc w:val="left"/>
      </w:pPr>
    </w:p>
    <w:p>
      <w:pPr>
        <w:pStyle w:val="2"/>
        <w:ind w:left="2014"/>
      </w:pPr>
      <w:r>
        <w:t xml:space="preserve">8.Оценка учебно-методического обеспечения </w:t>
      </w:r>
    </w:p>
    <w:p>
      <w:pPr>
        <w:ind w:left="15" w:right="2"/>
      </w:pPr>
      <w:r>
        <w:t xml:space="preserve">    Важнейшим средством повышения профессионального мастерства учителей, связующим в единое целое всю систему работы школы, является методическая работа. Роль методической работы школы значительно возрастает в современных условиях в связи с необходимостью рационально, оперативно, творчески использовать новые методики, приёмы и формы обучения и воспитания.     </w:t>
      </w:r>
    </w:p>
    <w:p>
      <w:pPr>
        <w:ind w:left="15" w:right="2"/>
      </w:pPr>
      <w:r>
        <w:t xml:space="preserve">Прозвучали предложения по организации методической работы на 2020-2021 учебный год </w:t>
      </w:r>
    </w:p>
    <w:p>
      <w:pPr>
        <w:ind w:left="15" w:right="2"/>
      </w:pPr>
      <w:r>
        <w:rPr>
          <w:b/>
        </w:rPr>
        <w:t>-</w:t>
      </w:r>
      <w:r>
        <w:t xml:space="preserve">охватить работой МО  все 100% учителей школы </w:t>
      </w:r>
    </w:p>
    <w:p>
      <w:pPr>
        <w:ind w:left="15" w:right="2"/>
      </w:pPr>
      <w:r>
        <w:t xml:space="preserve">- оказать методическую помощь учителям по вопросам объективности знаний учащихся -систематически  знакомить учителей  на предметном и общешкольном уровне с нормативно-правовыми документами по образованию. </w:t>
      </w:r>
    </w:p>
    <w:p>
      <w:pPr>
        <w:ind w:left="15" w:right="2"/>
      </w:pPr>
      <w:r>
        <w:t xml:space="preserve">     </w:t>
      </w:r>
    </w:p>
    <w:p>
      <w:pPr>
        <w:pStyle w:val="3"/>
        <w:ind w:left="10"/>
      </w:pPr>
      <w:r>
        <w:t>Задачи на 202</w:t>
      </w:r>
      <w:r>
        <w:rPr>
          <w:rFonts w:hint="default"/>
          <w:lang w:val="ru-RU"/>
        </w:rPr>
        <w:t>3</w:t>
      </w:r>
      <w:r>
        <w:t xml:space="preserve"> учебный год </w:t>
      </w:r>
    </w:p>
    <w:p>
      <w:pPr>
        <w:ind w:left="15" w:right="2"/>
      </w:pPr>
      <w:r>
        <w:t xml:space="preserve">1.Определить цели </w:t>
      </w:r>
      <w:r>
        <w:rPr>
          <w:i/>
        </w:rPr>
        <w:t xml:space="preserve"> </w:t>
      </w:r>
    </w:p>
    <w:p>
      <w:pPr>
        <w:ind w:left="15" w:right="2"/>
      </w:pPr>
      <w:r>
        <w:t xml:space="preserve">-создать условия для повышения профессионального мастерства преподавателей на основе обмена передовым опытом, самообразования и курсовой переподготовки, ориентированной на развитие интеллектуально-творческого и социально - психологического потенциала личности ребенка </w:t>
      </w:r>
    </w:p>
    <w:p>
      <w:pPr>
        <w:ind w:left="15" w:right="2"/>
      </w:pPr>
      <w:r>
        <w:t xml:space="preserve">-создать условия для реализации в школе Национальной программы «Образование» </w:t>
      </w:r>
    </w:p>
    <w:p>
      <w:pPr>
        <w:ind w:left="15" w:right="2"/>
      </w:pPr>
      <w:r>
        <w:t xml:space="preserve">2.Для  реализации целей сформулированы следующие задачи: </w:t>
      </w:r>
    </w:p>
    <w:p>
      <w:pPr>
        <w:ind w:left="15" w:right="2"/>
      </w:pPr>
      <w:r>
        <w:t xml:space="preserve">2.1. Создать условия для реализации в школе проекта «Современная школа» </w:t>
      </w:r>
    </w:p>
    <w:p>
      <w:pPr>
        <w:numPr>
          <w:ilvl w:val="0"/>
          <w:numId w:val="20"/>
        </w:numPr>
        <w:ind w:right="2" w:hanging="180"/>
      </w:pPr>
      <w:r>
        <w:t xml:space="preserve">2.Создать условия для реализации в школе проекта «Учитель будущего» </w:t>
      </w:r>
    </w:p>
    <w:p>
      <w:pPr>
        <w:ind w:left="15" w:right="2"/>
      </w:pPr>
      <w:r>
        <w:t xml:space="preserve">2.3. Создать условия для реализации в школе проекта «Успех каждого ученика» </w:t>
      </w:r>
    </w:p>
    <w:p>
      <w:pPr>
        <w:numPr>
          <w:ilvl w:val="0"/>
          <w:numId w:val="21"/>
        </w:numPr>
        <w:ind w:right="2" w:hanging="180"/>
      </w:pPr>
      <w:r>
        <w:t xml:space="preserve">4.Создать условия для реализации в школе проекта «Цифровая школа» </w:t>
      </w:r>
    </w:p>
    <w:p>
      <w:pPr>
        <w:ind w:left="15" w:right="2"/>
      </w:pPr>
      <w:r>
        <w:t xml:space="preserve"> 2.5. Выявить, обобщить и распространить положительный опыт творчески работающих учителей </w:t>
      </w:r>
    </w:p>
    <w:p>
      <w:pPr>
        <w:ind w:left="15" w:right="2"/>
      </w:pPr>
      <w:r>
        <w:t xml:space="preserve">2.6.Внедрить технологии объективного оценивания знаний учащихся </w:t>
      </w:r>
    </w:p>
    <w:p>
      <w:pPr>
        <w:ind w:left="15" w:right="2"/>
      </w:pPr>
      <w:r>
        <w:rPr>
          <w:b/>
        </w:rPr>
        <w:t>3</w:t>
      </w:r>
      <w:r>
        <w:t>.Определить Единую методическую тему школы</w:t>
      </w:r>
      <w:r>
        <w:rPr>
          <w:i/>
        </w:rPr>
        <w:t xml:space="preserve">  </w:t>
      </w:r>
      <w:r>
        <w:t>в  2020 учебном году</w:t>
      </w:r>
      <w:r>
        <w:rPr>
          <w:i/>
        </w:rPr>
        <w:t xml:space="preserve"> </w:t>
      </w:r>
      <w:r>
        <w:t>«Объективность оценки качества знаний учащихся на современном этапе развития образования».</w:t>
      </w:r>
      <w:r>
        <w:rPr>
          <w:i/>
        </w:rPr>
        <w:t xml:space="preserve"> </w:t>
      </w:r>
    </w:p>
    <w:p>
      <w:pPr>
        <w:spacing w:after="0" w:line="259" w:lineRule="auto"/>
        <w:ind w:left="15"/>
        <w:jc w:val="left"/>
      </w:pPr>
      <w:r>
        <w:rPr>
          <w:b/>
          <w:sz w:val="22"/>
        </w:rPr>
        <w:t xml:space="preserve">Выводы  в соответствии с анализом научно-методической деятельности, ВШК, ВСОКО </w:t>
      </w:r>
    </w:p>
    <w:tbl>
      <w:tblPr>
        <w:tblStyle w:val="13"/>
        <w:tblW w:w="9573" w:type="dxa"/>
        <w:tblInd w:w="-103" w:type="dxa"/>
        <w:tblLayout w:type="autofit"/>
        <w:tblCellMar>
          <w:top w:w="51" w:type="dxa"/>
          <w:left w:w="0" w:type="dxa"/>
          <w:bottom w:w="0" w:type="dxa"/>
          <w:right w:w="0" w:type="dxa"/>
        </w:tblCellMar>
      </w:tblPr>
      <w:tblGrid>
        <w:gridCol w:w="2305"/>
        <w:gridCol w:w="2273"/>
        <w:gridCol w:w="2004"/>
        <w:gridCol w:w="610"/>
        <w:gridCol w:w="1812"/>
        <w:gridCol w:w="569"/>
      </w:tblGrid>
      <w:tr>
        <w:tblPrEx>
          <w:tblCellMar>
            <w:top w:w="51" w:type="dxa"/>
            <w:left w:w="0" w:type="dxa"/>
            <w:bottom w:w="0" w:type="dxa"/>
            <w:right w:w="0" w:type="dxa"/>
          </w:tblCellMar>
        </w:tblPrEx>
        <w:trPr>
          <w:trHeight w:val="883" w:hRule="atLeast"/>
        </w:trPr>
        <w:tc>
          <w:tcPr>
            <w:tcW w:w="2305" w:type="dxa"/>
            <w:tcBorders>
              <w:top w:val="single" w:color="000000" w:sz="4" w:space="0"/>
              <w:left w:val="single" w:color="000000" w:sz="4" w:space="0"/>
              <w:bottom w:val="single" w:color="000000" w:sz="4" w:space="0"/>
              <w:right w:val="single" w:color="000000" w:sz="4" w:space="0"/>
            </w:tcBorders>
          </w:tcPr>
          <w:p>
            <w:pPr>
              <w:spacing w:after="0" w:line="259" w:lineRule="auto"/>
              <w:ind w:left="108" w:firstLine="0"/>
              <w:jc w:val="left"/>
            </w:pPr>
            <w:r>
              <w:rPr>
                <w:b/>
                <w:sz w:val="22"/>
              </w:rPr>
              <w:t xml:space="preserve">Результаты, требующие корректировки </w:t>
            </w:r>
          </w:p>
        </w:tc>
        <w:tc>
          <w:tcPr>
            <w:tcW w:w="2273" w:type="dxa"/>
            <w:tcBorders>
              <w:top w:val="single" w:color="000000" w:sz="4" w:space="0"/>
              <w:left w:val="single" w:color="000000" w:sz="4" w:space="0"/>
              <w:bottom w:val="single" w:color="000000" w:sz="4" w:space="0"/>
              <w:right w:val="single" w:color="000000" w:sz="4" w:space="0"/>
            </w:tcBorders>
          </w:tcPr>
          <w:p>
            <w:pPr>
              <w:spacing w:after="0" w:line="259" w:lineRule="auto"/>
              <w:ind w:left="106" w:right="23" w:firstLine="0"/>
              <w:jc w:val="left"/>
            </w:pPr>
            <w:r>
              <w:rPr>
                <w:b/>
                <w:sz w:val="22"/>
              </w:rPr>
              <w:t xml:space="preserve">Возможные причины противоречий </w:t>
            </w:r>
          </w:p>
        </w:tc>
        <w:tc>
          <w:tcPr>
            <w:tcW w:w="2004" w:type="dxa"/>
            <w:tcBorders>
              <w:top w:val="single" w:color="000000" w:sz="4" w:space="0"/>
              <w:left w:val="single" w:color="000000" w:sz="4" w:space="0"/>
              <w:bottom w:val="single" w:color="000000" w:sz="4" w:space="0"/>
              <w:right w:val="nil"/>
            </w:tcBorders>
          </w:tcPr>
          <w:p>
            <w:pPr>
              <w:spacing w:after="0" w:line="259" w:lineRule="auto"/>
              <w:ind w:left="106" w:firstLine="0"/>
              <w:jc w:val="left"/>
            </w:pPr>
            <w:r>
              <w:rPr>
                <w:b/>
                <w:sz w:val="22"/>
              </w:rPr>
              <w:t xml:space="preserve">Возможные решения </w:t>
            </w:r>
          </w:p>
        </w:tc>
        <w:tc>
          <w:tcPr>
            <w:tcW w:w="610" w:type="dxa"/>
            <w:tcBorders>
              <w:top w:val="single" w:color="000000" w:sz="4" w:space="0"/>
              <w:left w:val="nil"/>
              <w:bottom w:val="single" w:color="000000" w:sz="4" w:space="0"/>
              <w:right w:val="single" w:color="000000" w:sz="4" w:space="0"/>
            </w:tcBorders>
          </w:tcPr>
          <w:p>
            <w:pPr>
              <w:spacing w:after="0" w:line="259" w:lineRule="auto"/>
              <w:ind w:left="28" w:firstLine="0"/>
            </w:pPr>
            <w:r>
              <w:rPr>
                <w:b/>
                <w:sz w:val="22"/>
              </w:rPr>
              <w:t xml:space="preserve">пути </w:t>
            </w:r>
          </w:p>
        </w:tc>
        <w:tc>
          <w:tcPr>
            <w:tcW w:w="2381" w:type="dxa"/>
            <w:gridSpan w:val="2"/>
            <w:tcBorders>
              <w:top w:val="single" w:color="000000" w:sz="4" w:space="0"/>
              <w:left w:val="single" w:color="000000" w:sz="4" w:space="0"/>
              <w:bottom w:val="single" w:color="000000" w:sz="4" w:space="0"/>
              <w:right w:val="single" w:color="000000" w:sz="4" w:space="0"/>
            </w:tcBorders>
          </w:tcPr>
          <w:p>
            <w:pPr>
              <w:spacing w:after="40" w:line="272" w:lineRule="auto"/>
              <w:ind w:left="109" w:firstLine="0"/>
            </w:pPr>
            <w:r>
              <w:rPr>
                <w:b/>
                <w:sz w:val="22"/>
              </w:rPr>
              <w:t xml:space="preserve">Целевые задачи на следующий учебный </w:t>
            </w:r>
          </w:p>
          <w:p>
            <w:pPr>
              <w:spacing w:after="0" w:line="259" w:lineRule="auto"/>
              <w:ind w:left="109" w:firstLine="0"/>
              <w:jc w:val="left"/>
            </w:pPr>
            <w:r>
              <w:rPr>
                <w:b/>
                <w:sz w:val="22"/>
              </w:rPr>
              <w:t xml:space="preserve">год </w:t>
            </w:r>
          </w:p>
        </w:tc>
      </w:tr>
      <w:tr>
        <w:tblPrEx>
          <w:tblCellMar>
            <w:top w:w="51" w:type="dxa"/>
            <w:left w:w="0" w:type="dxa"/>
            <w:bottom w:w="0" w:type="dxa"/>
            <w:right w:w="0" w:type="dxa"/>
          </w:tblCellMar>
        </w:tblPrEx>
        <w:trPr>
          <w:trHeight w:val="3502" w:hRule="atLeast"/>
        </w:trPr>
        <w:tc>
          <w:tcPr>
            <w:tcW w:w="2305" w:type="dxa"/>
            <w:tcBorders>
              <w:top w:val="single" w:color="000000" w:sz="4" w:space="0"/>
              <w:left w:val="single" w:color="000000" w:sz="4" w:space="0"/>
              <w:bottom w:val="single" w:color="000000" w:sz="4" w:space="0"/>
              <w:right w:val="single" w:color="000000" w:sz="4" w:space="0"/>
            </w:tcBorders>
          </w:tcPr>
          <w:p>
            <w:pPr>
              <w:spacing w:after="40" w:line="275" w:lineRule="auto"/>
              <w:ind w:left="108" w:firstLine="0"/>
              <w:jc w:val="left"/>
            </w:pPr>
            <w:r>
              <w:rPr>
                <w:sz w:val="22"/>
              </w:rPr>
              <w:t xml:space="preserve">1.Педагогические приёмы </w:t>
            </w:r>
          </w:p>
          <w:p>
            <w:pPr>
              <w:spacing w:after="0" w:line="259" w:lineRule="auto"/>
              <w:ind w:left="108" w:firstLine="0"/>
              <w:jc w:val="left"/>
            </w:pPr>
            <w:r>
              <w:rPr>
                <w:sz w:val="22"/>
              </w:rPr>
              <w:t xml:space="preserve">формирования УУД  </w:t>
            </w:r>
          </w:p>
        </w:tc>
        <w:tc>
          <w:tcPr>
            <w:tcW w:w="2273" w:type="dxa"/>
            <w:tcBorders>
              <w:top w:val="single" w:color="000000" w:sz="4" w:space="0"/>
              <w:left w:val="single" w:color="000000" w:sz="4" w:space="0"/>
              <w:bottom w:val="single" w:color="000000" w:sz="4" w:space="0"/>
              <w:right w:val="single" w:color="000000" w:sz="4" w:space="0"/>
            </w:tcBorders>
          </w:tcPr>
          <w:p>
            <w:pPr>
              <w:spacing w:after="0" w:line="259" w:lineRule="auto"/>
              <w:ind w:left="106" w:firstLine="0"/>
              <w:jc w:val="left"/>
            </w:pPr>
            <w:r>
              <w:rPr>
                <w:sz w:val="22"/>
              </w:rPr>
              <w:t xml:space="preserve">1.Недостаточное  владение педагогическими приёмами формирования УУД </w:t>
            </w:r>
          </w:p>
        </w:tc>
        <w:tc>
          <w:tcPr>
            <w:tcW w:w="2614" w:type="dxa"/>
            <w:gridSpan w:val="2"/>
            <w:tcBorders>
              <w:top w:val="single" w:color="000000" w:sz="4" w:space="0"/>
              <w:left w:val="single" w:color="000000" w:sz="4" w:space="0"/>
              <w:bottom w:val="single" w:color="000000" w:sz="4" w:space="0"/>
              <w:right w:val="single" w:color="000000" w:sz="4" w:space="0"/>
            </w:tcBorders>
          </w:tcPr>
          <w:p>
            <w:pPr>
              <w:spacing w:after="25" w:line="275" w:lineRule="auto"/>
              <w:ind w:left="106" w:firstLine="0"/>
              <w:jc w:val="left"/>
            </w:pPr>
            <w:r>
              <w:rPr>
                <w:sz w:val="22"/>
              </w:rPr>
              <w:t xml:space="preserve">1.Повышение теоретической </w:t>
            </w:r>
          </w:p>
          <w:p>
            <w:pPr>
              <w:spacing w:after="0" w:line="302" w:lineRule="auto"/>
              <w:ind w:left="106" w:firstLine="0"/>
              <w:jc w:val="left"/>
            </w:pPr>
            <w:r>
              <w:rPr>
                <w:sz w:val="22"/>
              </w:rPr>
              <w:t xml:space="preserve">подготовки </w:t>
            </w:r>
            <w:r>
              <w:rPr>
                <w:sz w:val="22"/>
              </w:rPr>
              <w:tab/>
            </w:r>
            <w:r>
              <w:rPr>
                <w:sz w:val="22"/>
              </w:rPr>
              <w:t xml:space="preserve">через проведение </w:t>
            </w:r>
            <w:r>
              <w:rPr>
                <w:sz w:val="22"/>
              </w:rPr>
              <w:tab/>
            </w:r>
            <w:r>
              <w:rPr>
                <w:sz w:val="22"/>
              </w:rPr>
              <w:t xml:space="preserve">семинаров, круглых столов 1.Корректирование затруднений </w:t>
            </w:r>
            <w:r>
              <w:rPr>
                <w:sz w:val="22"/>
              </w:rPr>
              <w:tab/>
            </w:r>
            <w:r>
              <w:rPr>
                <w:sz w:val="22"/>
              </w:rPr>
              <w:t xml:space="preserve">учителя через ВШК </w:t>
            </w:r>
          </w:p>
          <w:p>
            <w:pPr>
              <w:spacing w:after="0" w:line="259" w:lineRule="auto"/>
              <w:ind w:left="106" w:right="109" w:firstLine="0"/>
            </w:pPr>
            <w:r>
              <w:rPr>
                <w:sz w:val="22"/>
              </w:rPr>
              <w:t xml:space="preserve">3.Распространение передового опята через мастер-классы, взаимопосещение уроков </w:t>
            </w:r>
          </w:p>
        </w:tc>
        <w:tc>
          <w:tcPr>
            <w:tcW w:w="1812" w:type="dxa"/>
            <w:tcBorders>
              <w:top w:val="single" w:color="000000" w:sz="4" w:space="0"/>
              <w:left w:val="single" w:color="000000" w:sz="4" w:space="0"/>
              <w:bottom w:val="single" w:color="000000" w:sz="4" w:space="0"/>
              <w:right w:val="nil"/>
            </w:tcBorders>
          </w:tcPr>
          <w:p>
            <w:pPr>
              <w:spacing w:after="0" w:line="259" w:lineRule="auto"/>
              <w:ind w:left="109" w:right="-89" w:firstLine="0"/>
              <w:jc w:val="left"/>
            </w:pPr>
            <w:r>
              <w:rPr>
                <w:sz w:val="22"/>
              </w:rPr>
              <w:t xml:space="preserve">1.Повысить профессиональные компетенции педагогов формированию учащихся  </w:t>
            </w:r>
          </w:p>
        </w:tc>
        <w:tc>
          <w:tcPr>
            <w:tcW w:w="569" w:type="dxa"/>
            <w:tcBorders>
              <w:top w:val="single" w:color="000000" w:sz="4" w:space="0"/>
              <w:left w:val="nil"/>
              <w:bottom w:val="single" w:color="000000" w:sz="4" w:space="0"/>
              <w:right w:val="single" w:color="000000" w:sz="4" w:space="0"/>
            </w:tcBorders>
          </w:tcPr>
          <w:p>
            <w:pPr>
              <w:spacing w:after="14" w:line="259" w:lineRule="auto"/>
              <w:ind w:left="0" w:right="106" w:firstLine="0"/>
              <w:jc w:val="right"/>
            </w:pPr>
            <w:r>
              <w:rPr>
                <w:sz w:val="22"/>
              </w:rPr>
              <w:t xml:space="preserve">по </w:t>
            </w:r>
          </w:p>
          <w:p>
            <w:pPr>
              <w:spacing w:after="0" w:line="259" w:lineRule="auto"/>
              <w:ind w:left="0" w:firstLine="0"/>
            </w:pPr>
            <w:r>
              <w:rPr>
                <w:sz w:val="22"/>
              </w:rPr>
              <w:t xml:space="preserve">УУД </w:t>
            </w:r>
          </w:p>
        </w:tc>
      </w:tr>
      <w:tr>
        <w:tblPrEx>
          <w:tblCellMar>
            <w:top w:w="51" w:type="dxa"/>
            <w:left w:w="0" w:type="dxa"/>
            <w:bottom w:w="0" w:type="dxa"/>
            <w:right w:w="0" w:type="dxa"/>
          </w:tblCellMar>
        </w:tblPrEx>
        <w:trPr>
          <w:trHeight w:val="883" w:hRule="atLeast"/>
        </w:trPr>
        <w:tc>
          <w:tcPr>
            <w:tcW w:w="2305" w:type="dxa"/>
            <w:tcBorders>
              <w:top w:val="single" w:color="000000" w:sz="4" w:space="0"/>
              <w:left w:val="single" w:color="000000" w:sz="4" w:space="0"/>
              <w:bottom w:val="single" w:color="000000" w:sz="4" w:space="0"/>
              <w:right w:val="single" w:color="000000" w:sz="4" w:space="0"/>
            </w:tcBorders>
          </w:tcPr>
          <w:p>
            <w:pPr>
              <w:spacing w:after="0" w:line="259" w:lineRule="auto"/>
              <w:ind w:left="108" w:right="107" w:firstLine="0"/>
            </w:pPr>
            <w:r>
              <w:rPr>
                <w:sz w:val="22"/>
              </w:rPr>
              <w:t xml:space="preserve">2. Использование результатов оценочных процедур </w:t>
            </w:r>
          </w:p>
        </w:tc>
        <w:tc>
          <w:tcPr>
            <w:tcW w:w="2273" w:type="dxa"/>
            <w:tcBorders>
              <w:top w:val="single" w:color="000000" w:sz="4" w:space="0"/>
              <w:left w:val="single" w:color="000000" w:sz="4" w:space="0"/>
              <w:bottom w:val="single" w:color="000000" w:sz="4" w:space="0"/>
              <w:right w:val="single" w:color="000000" w:sz="4" w:space="0"/>
            </w:tcBorders>
          </w:tcPr>
          <w:p>
            <w:pPr>
              <w:spacing w:after="0" w:line="259" w:lineRule="auto"/>
              <w:ind w:left="106" w:right="108" w:firstLine="0"/>
            </w:pPr>
            <w:r>
              <w:rPr>
                <w:sz w:val="22"/>
              </w:rPr>
              <w:t xml:space="preserve">1.Недостаточное владение педагогами критериальной  базой </w:t>
            </w:r>
          </w:p>
        </w:tc>
        <w:tc>
          <w:tcPr>
            <w:tcW w:w="2614" w:type="dxa"/>
            <w:gridSpan w:val="2"/>
            <w:tcBorders>
              <w:top w:val="single" w:color="000000" w:sz="4" w:space="0"/>
              <w:left w:val="single" w:color="000000" w:sz="4" w:space="0"/>
              <w:bottom w:val="single" w:color="000000" w:sz="4" w:space="0"/>
              <w:right w:val="single" w:color="000000" w:sz="4" w:space="0"/>
            </w:tcBorders>
          </w:tcPr>
          <w:p>
            <w:pPr>
              <w:spacing w:after="14" w:line="259" w:lineRule="auto"/>
              <w:ind w:left="106" w:firstLine="0"/>
              <w:jc w:val="left"/>
            </w:pPr>
            <w:r>
              <w:rPr>
                <w:sz w:val="22"/>
              </w:rPr>
              <w:t xml:space="preserve">1.Изучение </w:t>
            </w:r>
          </w:p>
          <w:p>
            <w:pPr>
              <w:spacing w:after="0" w:line="259" w:lineRule="auto"/>
              <w:ind w:left="106" w:firstLine="0"/>
            </w:pPr>
            <w:r>
              <w:rPr>
                <w:sz w:val="22"/>
              </w:rPr>
              <w:t xml:space="preserve">критериальной базы независимых оценочных </w:t>
            </w:r>
          </w:p>
        </w:tc>
        <w:tc>
          <w:tcPr>
            <w:tcW w:w="1812" w:type="dxa"/>
            <w:tcBorders>
              <w:top w:val="single" w:color="000000" w:sz="4" w:space="0"/>
              <w:left w:val="single" w:color="000000" w:sz="4" w:space="0"/>
              <w:bottom w:val="single" w:color="000000" w:sz="4" w:space="0"/>
              <w:right w:val="nil"/>
            </w:tcBorders>
          </w:tcPr>
          <w:p>
            <w:pPr>
              <w:spacing w:after="0" w:line="259" w:lineRule="auto"/>
              <w:ind w:left="109" w:firstLine="0"/>
              <w:jc w:val="left"/>
            </w:pPr>
            <w:r>
              <w:rPr>
                <w:sz w:val="22"/>
              </w:rPr>
              <w:t xml:space="preserve">1.Организовать методическую поддержку </w:t>
            </w:r>
          </w:p>
        </w:tc>
        <w:tc>
          <w:tcPr>
            <w:tcW w:w="569" w:type="dxa"/>
            <w:tcBorders>
              <w:top w:val="single" w:color="000000" w:sz="4" w:space="0"/>
              <w:left w:val="nil"/>
              <w:bottom w:val="single" w:color="000000" w:sz="4" w:space="0"/>
              <w:right w:val="single" w:color="000000" w:sz="4" w:space="0"/>
            </w:tcBorders>
            <w:vAlign w:val="bottom"/>
          </w:tcPr>
          <w:p>
            <w:pPr>
              <w:spacing w:after="0" w:line="259" w:lineRule="auto"/>
              <w:ind w:left="-396" w:right="109" w:firstLine="0"/>
              <w:jc w:val="right"/>
            </w:pPr>
            <w:r>
              <w:rPr>
                <w:sz w:val="22"/>
              </w:rPr>
              <w:t xml:space="preserve">учителей </w:t>
            </w:r>
          </w:p>
        </w:tc>
      </w:tr>
      <w:tr>
        <w:tblPrEx>
          <w:tblCellMar>
            <w:top w:w="51" w:type="dxa"/>
            <w:left w:w="0" w:type="dxa"/>
            <w:bottom w:w="0" w:type="dxa"/>
            <w:right w:w="0" w:type="dxa"/>
          </w:tblCellMar>
        </w:tblPrEx>
        <w:trPr>
          <w:trHeight w:val="2921" w:hRule="atLeast"/>
        </w:trPr>
        <w:tc>
          <w:tcPr>
            <w:tcW w:w="2305" w:type="dxa"/>
            <w:tcBorders>
              <w:top w:val="single" w:color="000000" w:sz="4" w:space="0"/>
              <w:left w:val="single" w:color="000000" w:sz="4" w:space="0"/>
              <w:bottom w:val="single" w:color="000000" w:sz="4" w:space="0"/>
              <w:right w:val="single" w:color="000000" w:sz="4" w:space="0"/>
            </w:tcBorders>
          </w:tcPr>
          <w:p>
            <w:pPr>
              <w:spacing w:after="42" w:line="273" w:lineRule="auto"/>
              <w:ind w:left="2" w:right="55" w:firstLine="0"/>
            </w:pPr>
            <w:r>
              <w:rPr>
                <w:sz w:val="22"/>
              </w:rPr>
              <w:t xml:space="preserve">(ЕГЭ, ОГЭ, ВПР, НИКО, РИКО  и др.) в повышении </w:t>
            </w:r>
          </w:p>
          <w:p>
            <w:pPr>
              <w:spacing w:after="0" w:line="259" w:lineRule="auto"/>
              <w:ind w:left="2" w:firstLine="0"/>
              <w:jc w:val="left"/>
            </w:pPr>
            <w:r>
              <w:rPr>
                <w:sz w:val="22"/>
              </w:rPr>
              <w:t xml:space="preserve">качества образования </w:t>
            </w:r>
          </w:p>
        </w:tc>
        <w:tc>
          <w:tcPr>
            <w:tcW w:w="2273" w:type="dxa"/>
            <w:tcBorders>
              <w:top w:val="single" w:color="000000" w:sz="4" w:space="0"/>
              <w:left w:val="single" w:color="000000" w:sz="4" w:space="0"/>
              <w:bottom w:val="single" w:color="000000" w:sz="4" w:space="0"/>
              <w:right w:val="single" w:color="000000" w:sz="4" w:space="0"/>
            </w:tcBorders>
          </w:tcPr>
          <w:p>
            <w:pPr>
              <w:spacing w:after="57" w:line="259" w:lineRule="auto"/>
              <w:ind w:left="0" w:firstLine="0"/>
              <w:jc w:val="left"/>
            </w:pPr>
            <w:r>
              <w:rPr>
                <w:sz w:val="22"/>
              </w:rPr>
              <w:t xml:space="preserve">независимых </w:t>
            </w:r>
          </w:p>
          <w:p>
            <w:pPr>
              <w:spacing w:after="15" w:line="259" w:lineRule="auto"/>
              <w:ind w:left="0" w:firstLine="0"/>
              <w:jc w:val="left"/>
            </w:pPr>
            <w:r>
              <w:rPr>
                <w:sz w:val="22"/>
              </w:rPr>
              <w:t xml:space="preserve">оценочных процедур </w:t>
            </w:r>
          </w:p>
          <w:p>
            <w:pPr>
              <w:spacing w:after="0" w:line="259" w:lineRule="auto"/>
              <w:ind w:left="720" w:firstLine="0"/>
              <w:jc w:val="left"/>
            </w:pPr>
            <w:r>
              <w:rPr>
                <w:sz w:val="22"/>
              </w:rPr>
              <w:t xml:space="preserve"> </w:t>
            </w:r>
          </w:p>
        </w:tc>
        <w:tc>
          <w:tcPr>
            <w:tcW w:w="2614" w:type="dxa"/>
            <w:gridSpan w:val="2"/>
            <w:tcBorders>
              <w:top w:val="single" w:color="000000" w:sz="4" w:space="0"/>
              <w:left w:val="single" w:color="000000" w:sz="4" w:space="0"/>
              <w:bottom w:val="single" w:color="000000" w:sz="4" w:space="0"/>
              <w:right w:val="single" w:color="000000" w:sz="4" w:space="0"/>
            </w:tcBorders>
          </w:tcPr>
          <w:p>
            <w:pPr>
              <w:spacing w:after="14" w:line="259" w:lineRule="auto"/>
              <w:ind w:left="0" w:firstLine="0"/>
              <w:jc w:val="left"/>
            </w:pPr>
            <w:r>
              <w:rPr>
                <w:sz w:val="22"/>
              </w:rPr>
              <w:t xml:space="preserve">процедур </w:t>
            </w:r>
          </w:p>
          <w:p>
            <w:pPr>
              <w:spacing w:after="15" w:line="259" w:lineRule="auto"/>
              <w:ind w:left="0" w:firstLine="0"/>
              <w:jc w:val="left"/>
            </w:pPr>
            <w:r>
              <w:rPr>
                <w:sz w:val="22"/>
              </w:rPr>
              <w:t xml:space="preserve">2.Совершентствование </w:t>
            </w:r>
          </w:p>
          <w:p>
            <w:pPr>
              <w:spacing w:after="40" w:line="274" w:lineRule="auto"/>
              <w:ind w:left="0" w:right="55" w:firstLine="0"/>
            </w:pPr>
            <w:r>
              <w:rPr>
                <w:sz w:val="22"/>
              </w:rPr>
              <w:t xml:space="preserve">умений проведения анализа учебной деятельности по </w:t>
            </w:r>
          </w:p>
          <w:p>
            <w:pPr>
              <w:spacing w:after="0" w:line="259" w:lineRule="auto"/>
              <w:ind w:left="0" w:firstLine="0"/>
              <w:jc w:val="left"/>
            </w:pPr>
            <w:r>
              <w:rPr>
                <w:sz w:val="22"/>
              </w:rPr>
              <w:t xml:space="preserve">предмету </w:t>
            </w:r>
          </w:p>
        </w:tc>
        <w:tc>
          <w:tcPr>
            <w:tcW w:w="2381" w:type="dxa"/>
            <w:gridSpan w:val="2"/>
            <w:tcBorders>
              <w:top w:val="single" w:color="000000" w:sz="4" w:space="0"/>
              <w:left w:val="single" w:color="000000" w:sz="4" w:space="0"/>
              <w:bottom w:val="single" w:color="000000" w:sz="4" w:space="0"/>
              <w:right w:val="single" w:color="000000" w:sz="4" w:space="0"/>
            </w:tcBorders>
          </w:tcPr>
          <w:p>
            <w:pPr>
              <w:spacing w:after="0" w:line="272" w:lineRule="auto"/>
              <w:ind w:left="3" w:firstLine="0"/>
            </w:pPr>
            <w:r>
              <w:rPr>
                <w:sz w:val="22"/>
              </w:rPr>
              <w:t xml:space="preserve">по проведению анализа учебной </w:t>
            </w:r>
          </w:p>
          <w:p>
            <w:pPr>
              <w:spacing w:after="0" w:line="273" w:lineRule="auto"/>
              <w:ind w:left="3" w:right="53" w:firstLine="0"/>
            </w:pPr>
            <w:r>
              <w:rPr>
                <w:sz w:val="22"/>
              </w:rPr>
              <w:t xml:space="preserve">деятельности, использованию результатов оценочных процедур (ЕГЭ, ОГЭ, ВПР, </w:t>
            </w:r>
          </w:p>
          <w:p>
            <w:pPr>
              <w:spacing w:after="0" w:line="259" w:lineRule="auto"/>
              <w:ind w:left="3" w:right="54" w:firstLine="0"/>
            </w:pPr>
            <w:r>
              <w:rPr>
                <w:sz w:val="22"/>
              </w:rPr>
              <w:t xml:space="preserve">НИКО, РИКО  и др.) в повышении качества образования </w:t>
            </w:r>
          </w:p>
        </w:tc>
      </w:tr>
      <w:tr>
        <w:tblPrEx>
          <w:tblCellMar>
            <w:top w:w="51" w:type="dxa"/>
            <w:left w:w="0" w:type="dxa"/>
            <w:bottom w:w="0" w:type="dxa"/>
            <w:right w:w="0" w:type="dxa"/>
          </w:tblCellMar>
        </w:tblPrEx>
        <w:trPr>
          <w:trHeight w:val="1464" w:hRule="atLeast"/>
        </w:trPr>
        <w:tc>
          <w:tcPr>
            <w:tcW w:w="2305" w:type="dxa"/>
            <w:tcBorders>
              <w:top w:val="single" w:color="000000" w:sz="4" w:space="0"/>
              <w:left w:val="single" w:color="000000" w:sz="4" w:space="0"/>
              <w:bottom w:val="single" w:color="000000" w:sz="4" w:space="0"/>
              <w:right w:val="single" w:color="000000" w:sz="4" w:space="0"/>
            </w:tcBorders>
          </w:tcPr>
          <w:p>
            <w:pPr>
              <w:tabs>
                <w:tab w:val="right" w:pos="2305"/>
              </w:tabs>
              <w:spacing w:after="20" w:line="259" w:lineRule="auto"/>
              <w:ind w:left="0" w:firstLine="0"/>
              <w:jc w:val="left"/>
            </w:pPr>
            <w:r>
              <w:rPr>
                <w:sz w:val="22"/>
              </w:rPr>
              <w:t xml:space="preserve">3.Формы, </w:t>
            </w:r>
            <w:r>
              <w:rPr>
                <w:sz w:val="22"/>
              </w:rPr>
              <w:tab/>
            </w:r>
            <w:r>
              <w:rPr>
                <w:sz w:val="22"/>
              </w:rPr>
              <w:t xml:space="preserve">методы </w:t>
            </w:r>
          </w:p>
          <w:p>
            <w:pPr>
              <w:spacing w:after="0" w:line="259" w:lineRule="auto"/>
              <w:ind w:left="2" w:firstLine="0"/>
              <w:jc w:val="left"/>
            </w:pPr>
            <w:r>
              <w:rPr>
                <w:sz w:val="22"/>
              </w:rPr>
              <w:t xml:space="preserve">организации внеурочной деятельности </w:t>
            </w:r>
          </w:p>
        </w:tc>
        <w:tc>
          <w:tcPr>
            <w:tcW w:w="2273" w:type="dxa"/>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1.Сложившийся стереотип организации кружковой деятельности </w:t>
            </w:r>
          </w:p>
        </w:tc>
        <w:tc>
          <w:tcPr>
            <w:tcW w:w="2614"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0" w:firstLine="0"/>
              <w:jc w:val="left"/>
            </w:pPr>
            <w:r>
              <w:rPr>
                <w:sz w:val="22"/>
              </w:rPr>
              <w:t xml:space="preserve">1.Методическая поддержка </w:t>
            </w:r>
            <w:r>
              <w:rPr>
                <w:sz w:val="22"/>
              </w:rPr>
              <w:tab/>
            </w:r>
            <w:r>
              <w:rPr>
                <w:sz w:val="22"/>
              </w:rPr>
              <w:t xml:space="preserve">внеурочной деятельности </w:t>
            </w:r>
          </w:p>
        </w:tc>
        <w:tc>
          <w:tcPr>
            <w:tcW w:w="2381" w:type="dxa"/>
            <w:gridSpan w:val="2"/>
            <w:tcBorders>
              <w:top w:val="single" w:color="000000" w:sz="4" w:space="0"/>
              <w:left w:val="single" w:color="000000" w:sz="4" w:space="0"/>
              <w:bottom w:val="single" w:color="000000" w:sz="4" w:space="0"/>
              <w:right w:val="single" w:color="000000" w:sz="4" w:space="0"/>
            </w:tcBorders>
          </w:tcPr>
          <w:p>
            <w:pPr>
              <w:spacing w:after="0" w:line="259" w:lineRule="auto"/>
              <w:ind w:left="3" w:firstLine="0"/>
              <w:jc w:val="left"/>
            </w:pPr>
            <w:r>
              <w:rPr>
                <w:sz w:val="22"/>
              </w:rPr>
              <w:t xml:space="preserve">1.Организовать практикоориентированный семинар  </w:t>
            </w:r>
          </w:p>
        </w:tc>
      </w:tr>
    </w:tbl>
    <w:p>
      <w:pPr>
        <w:spacing w:after="19" w:line="259" w:lineRule="auto"/>
        <w:ind w:left="5" w:firstLine="0"/>
        <w:jc w:val="left"/>
      </w:pPr>
      <w:r>
        <w:rPr>
          <w:b/>
        </w:rPr>
        <w:t xml:space="preserve"> </w:t>
      </w:r>
    </w:p>
    <w:p>
      <w:pPr>
        <w:spacing w:after="109" w:line="259" w:lineRule="auto"/>
        <w:ind w:left="5" w:firstLine="0"/>
        <w:jc w:val="left"/>
      </w:pPr>
      <w:r>
        <w:rPr>
          <w:b/>
        </w:rPr>
        <w:t xml:space="preserve"> </w:t>
      </w:r>
    </w:p>
    <w:p>
      <w:pPr>
        <w:pStyle w:val="2"/>
        <w:spacing w:after="24"/>
        <w:ind w:left="735"/>
      </w:pPr>
      <w:r>
        <w:t xml:space="preserve">9.Оценка библиотечно-информационного обеспечения </w:t>
      </w:r>
    </w:p>
    <w:p>
      <w:pPr>
        <w:ind w:left="15" w:right="2"/>
      </w:pPr>
      <w:r>
        <w:t xml:space="preserve">Общий фонд библиотеки составляет – </w:t>
      </w:r>
      <w:r>
        <w:rPr>
          <w:rFonts w:hint="default"/>
          <w:lang w:val="ru-RU"/>
        </w:rPr>
        <w:t>1280</w:t>
      </w:r>
      <w:r>
        <w:t xml:space="preserve"> экз. </w:t>
      </w:r>
    </w:p>
    <w:p>
      <w:pPr>
        <w:ind w:left="15" w:right="2"/>
      </w:pPr>
      <w:r>
        <w:t xml:space="preserve">Из них: </w:t>
      </w:r>
    </w:p>
    <w:p>
      <w:pPr>
        <w:numPr>
          <w:ilvl w:val="0"/>
          <w:numId w:val="22"/>
        </w:numPr>
        <w:spacing w:after="15" w:line="299" w:lineRule="auto"/>
        <w:ind w:right="3710"/>
        <w:jc w:val="left"/>
      </w:pPr>
      <w:r>
        <w:t xml:space="preserve">художественная литература – 107 экз.;  - учебники и учебные пособия – </w:t>
      </w:r>
      <w:r>
        <w:rPr>
          <w:rFonts w:hint="default"/>
          <w:lang w:val="ru-RU"/>
        </w:rPr>
        <w:t>807</w:t>
      </w:r>
      <w:r>
        <w:t xml:space="preserve"> экз.; - </w:t>
      </w:r>
    </w:p>
    <w:p>
      <w:pPr>
        <w:numPr>
          <w:ilvl w:val="0"/>
          <w:numId w:val="22"/>
        </w:numPr>
        <w:ind w:right="3710"/>
        <w:jc w:val="left"/>
      </w:pPr>
      <w:r>
        <w:t xml:space="preserve">справочно-энциклопедической литературы – </w:t>
      </w:r>
      <w:r>
        <w:rPr>
          <w:rFonts w:hint="default"/>
          <w:lang w:val="ru-RU"/>
        </w:rPr>
        <w:t>50</w:t>
      </w:r>
    </w:p>
    <w:p>
      <w:pPr>
        <w:numPr>
          <w:numId w:val="0"/>
        </w:numPr>
        <w:ind w:right="3710" w:rightChars="0"/>
        <w:jc w:val="left"/>
      </w:pPr>
    </w:p>
    <w:p>
      <w:pPr>
        <w:ind w:left="15" w:right="2"/>
      </w:pPr>
      <w:r>
        <w:t>Библиотечный фонд требует обновления базы.</w:t>
      </w:r>
    </w:p>
    <w:p>
      <w:pPr>
        <w:ind w:left="15" w:right="2"/>
      </w:pPr>
      <w:r>
        <w:t xml:space="preserve">Библиотечное обслуживание осуществляется в соответствии с «Положением о библиотеке МКОУ «Буркиханская СОШ».  </w:t>
      </w:r>
    </w:p>
    <w:p>
      <w:pPr>
        <w:spacing w:after="41" w:line="259" w:lineRule="auto"/>
        <w:ind w:left="445" w:firstLine="0"/>
        <w:jc w:val="left"/>
      </w:pPr>
    </w:p>
    <w:p>
      <w:pPr>
        <w:ind w:left="15" w:right="2"/>
      </w:pPr>
      <w:r>
        <w:t xml:space="preserve">Работа библиотеки велась в соответствии с ее целью: формирование всесторонне развитой личности каждого обучающегося нашей школы. </w:t>
      </w:r>
    </w:p>
    <w:p>
      <w:pPr>
        <w:pStyle w:val="3"/>
        <w:ind w:left="10"/>
      </w:pPr>
      <w:r>
        <w:t>Выявлены основные проблемы, над которыми необходимо работать в 202</w:t>
      </w:r>
      <w:r>
        <w:rPr>
          <w:rFonts w:hint="default"/>
          <w:lang w:val="ru-RU"/>
        </w:rPr>
        <w:t>3ч</w:t>
      </w:r>
      <w:r>
        <w:t xml:space="preserve">году  </w:t>
      </w:r>
    </w:p>
    <w:p>
      <w:pPr>
        <w:numPr>
          <w:ilvl w:val="0"/>
          <w:numId w:val="23"/>
        </w:numPr>
        <w:ind w:right="2" w:hanging="240"/>
      </w:pPr>
      <w:r>
        <w:t xml:space="preserve">Снизилась читательская активность у учащихся, книгу заменил Интернет.  </w:t>
      </w:r>
    </w:p>
    <w:p>
      <w:pPr>
        <w:numPr>
          <w:ilvl w:val="0"/>
          <w:numId w:val="23"/>
        </w:numPr>
        <w:ind w:right="2" w:hanging="240"/>
      </w:pPr>
      <w:r>
        <w:t xml:space="preserve">В фонде содержится много устаревшей литературы и </w:t>
      </w:r>
      <w:r>
        <w:rPr>
          <w:lang w:val="ru-RU"/>
        </w:rPr>
        <w:t>учебников</w:t>
      </w:r>
      <w:r>
        <w:t>, пришедш</w:t>
      </w:r>
      <w:r>
        <w:rPr>
          <w:lang w:val="ru-RU"/>
        </w:rPr>
        <w:t>их</w:t>
      </w:r>
      <w:r>
        <w:t xml:space="preserve"> в негодность.  </w:t>
      </w:r>
    </w:p>
    <w:p>
      <w:pPr>
        <w:pStyle w:val="3"/>
        <w:spacing w:after="12"/>
        <w:ind w:left="10"/>
      </w:pPr>
      <w:r>
        <w:t>Задачи, над которыми стоит работать в 202</w:t>
      </w:r>
      <w:r>
        <w:rPr>
          <w:rFonts w:hint="default"/>
          <w:lang w:val="ru-RU"/>
        </w:rPr>
        <w:t>3</w:t>
      </w:r>
      <w:r>
        <w:t xml:space="preserve"> году </w:t>
      </w:r>
    </w:p>
    <w:p>
      <w:pPr>
        <w:ind w:left="15" w:right="2"/>
      </w:pPr>
      <w:r>
        <w:t xml:space="preserve">1. Активизировать читательскую активность у школьников, находить новые формы приобщения детей к чтению, возможно через электронные издания и Интернет проекты (страница «Библиотека» на сайте школы, буктрейлеры). </w:t>
      </w:r>
    </w:p>
    <w:p>
      <w:pPr>
        <w:ind w:left="15" w:right="2"/>
      </w:pPr>
      <w:r>
        <w:t>3. Продолжить работу над пополнением ресурсов библиотечного фонда.</w:t>
      </w:r>
    </w:p>
    <w:p>
      <w:pPr>
        <w:spacing w:after="58" w:line="259" w:lineRule="auto"/>
        <w:ind w:left="10" w:hanging="5"/>
      </w:pPr>
      <w:r>
        <w:rPr>
          <w:b/>
        </w:rPr>
        <w:t xml:space="preserve">   В 202</w:t>
      </w:r>
      <w:r>
        <w:rPr>
          <w:rFonts w:hint="default"/>
          <w:b/>
          <w:lang w:val="ru-RU"/>
        </w:rPr>
        <w:t>3</w:t>
      </w:r>
      <w:r>
        <w:rPr>
          <w:b/>
        </w:rPr>
        <w:t xml:space="preserve"> году необходимо дальнейшее обновление учебного фонда учебными пособиями в соответствии с ФГОС.</w:t>
      </w:r>
      <w:r>
        <w:t xml:space="preserve"> </w:t>
      </w:r>
    </w:p>
    <w:p>
      <w:pPr>
        <w:spacing w:after="109" w:line="259" w:lineRule="auto"/>
        <w:ind w:left="5" w:firstLine="0"/>
        <w:jc w:val="left"/>
      </w:pPr>
      <w:r>
        <w:rPr>
          <w:b/>
        </w:rPr>
        <w:t xml:space="preserve"> </w:t>
      </w:r>
    </w:p>
    <w:p>
      <w:pPr>
        <w:pStyle w:val="2"/>
        <w:ind w:left="2151"/>
      </w:pPr>
      <w:r>
        <w:t xml:space="preserve">10.Оценка материально-технической базы </w:t>
      </w:r>
    </w:p>
    <w:p>
      <w:pPr>
        <w:pStyle w:val="3"/>
        <w:ind w:left="10"/>
      </w:pPr>
      <w:r>
        <w:t xml:space="preserve">10.1. Материально-техническое обеспечение </w:t>
      </w:r>
    </w:p>
    <w:p>
      <w:pPr>
        <w:ind w:left="15" w:right="2"/>
      </w:pPr>
      <w:r>
        <w:t xml:space="preserve">    Материально-техническое обеспечение Школы позволяет реализовывать в полной мере образовательные программы. </w:t>
      </w:r>
    </w:p>
    <w:p>
      <w:pPr>
        <w:pStyle w:val="3"/>
        <w:ind w:left="10"/>
      </w:pPr>
      <w:r>
        <w:t>Цели материально-технического обеспечения в 202</w:t>
      </w:r>
      <w:r>
        <w:rPr>
          <w:rFonts w:hint="default"/>
          <w:lang w:val="ru-RU"/>
        </w:rPr>
        <w:t>3</w:t>
      </w:r>
      <w:r>
        <w:t xml:space="preserve"> году </w:t>
      </w:r>
    </w:p>
    <w:p>
      <w:pPr>
        <w:ind w:left="15" w:right="2"/>
      </w:pPr>
      <w:r>
        <w:t xml:space="preserve">1.Выполнение требований контролирующих органов </w:t>
      </w:r>
    </w:p>
    <w:p>
      <w:pPr>
        <w:ind w:left="15" w:right="2"/>
      </w:pPr>
      <w:r>
        <w:t xml:space="preserve">2.Соблюдение требований САНПИН к зданию, оборудованию, гигиеническому содержанию помещений </w:t>
      </w:r>
    </w:p>
    <w:p>
      <w:pPr>
        <w:spacing w:after="4" w:line="309" w:lineRule="auto"/>
        <w:ind w:left="0"/>
      </w:pPr>
      <w:r>
        <w:t>3.</w:t>
      </w:r>
      <w:r>
        <w:rPr>
          <w:shd w:val="clear" w:color="auto" w:fill="FFFEF5"/>
        </w:rPr>
        <w:t xml:space="preserve"> Улучшение условий образовательной деятельности</w:t>
      </w:r>
      <w:r>
        <w:t xml:space="preserve"> </w:t>
      </w:r>
    </w:p>
    <w:p>
      <w:pPr>
        <w:ind w:left="10" w:right="2"/>
      </w:pPr>
      <w:r>
        <w:t xml:space="preserve">       Здание школы имеет недостаточный набор помещений для изучения обязательных учебных дисциплин, а также дополнительных предметов по выбору учащихся в соответствии с их интересами и дифференциацией.  Школа не обеспечена в полной мере материально-технической базой в связи с тем, что она еще не прошла процедуру «приемки». </w:t>
      </w:r>
    </w:p>
    <w:p>
      <w:pPr>
        <w:ind w:left="15" w:right="2"/>
      </w:pPr>
      <w:r>
        <w:t xml:space="preserve">      </w:t>
      </w:r>
    </w:p>
    <w:p>
      <w:pPr>
        <w:numPr>
          <w:ilvl w:val="0"/>
          <w:numId w:val="24"/>
        </w:numPr>
        <w:ind w:right="2"/>
      </w:pPr>
      <w:r>
        <w:rPr>
          <w:b/>
        </w:rPr>
        <w:t>3.</w:t>
      </w:r>
      <w:r>
        <w:t>Все компьютеры школы имеют доступ к сети Интернет. Скорость</w:t>
      </w:r>
      <w:r>
        <w:rPr>
          <w:color w:val="FF0000"/>
        </w:rPr>
        <w:t xml:space="preserve"> </w:t>
      </w:r>
      <w:r>
        <w:t>интернета- 100 Мбит/сек. Договор на оказание услуг по доступу к сети Интернет ООО «Флайтеч».</w:t>
      </w:r>
      <w:r>
        <w:rPr>
          <w:b/>
        </w:rPr>
        <w:t xml:space="preserve">       </w:t>
      </w:r>
      <w:r>
        <w:t xml:space="preserve">Информационный школьный сайт ведётся в соответствии с локальным нормативным актом школы </w:t>
      </w:r>
      <w:r>
        <w:fldChar w:fldCharType="begin"/>
      </w:r>
      <w:r>
        <w:instrText xml:space="preserve"> HYPERLINK "http://school6.org/wp-content/uploads/2011/04/16.-polojenie-o-saite.pdf" \h </w:instrText>
      </w:r>
      <w:r>
        <w:fldChar w:fldCharType="separate"/>
      </w:r>
      <w:r>
        <w:t>«</w:t>
      </w:r>
      <w:r>
        <w:fldChar w:fldCharType="end"/>
      </w:r>
      <w:r>
        <w:fldChar w:fldCharType="begin"/>
      </w:r>
      <w:r>
        <w:instrText xml:space="preserve"> HYPERLINK "http://school6.org/wp-content/uploads/2011/04/16.-polojenie-o-saite.pdf" \h </w:instrText>
      </w:r>
      <w:r>
        <w:fldChar w:fldCharType="separate"/>
      </w:r>
      <w:r>
        <w:t xml:space="preserve">Положение </w:t>
      </w:r>
      <w:r>
        <w:fldChar w:fldCharType="end"/>
      </w:r>
      <w:r>
        <w:fldChar w:fldCharType="begin"/>
      </w:r>
      <w:r>
        <w:instrText xml:space="preserve"> HYPERLINK "http://school6.org/wp-content/uploads/2011/04/16.-polojenie-o-saite.pdf" \h </w:instrText>
      </w:r>
      <w:r>
        <w:fldChar w:fldCharType="separate"/>
      </w:r>
      <w:r>
        <w:t xml:space="preserve"> </w:t>
      </w:r>
      <w:r>
        <w:fldChar w:fldCharType="end"/>
      </w:r>
      <w:r>
        <w:fldChar w:fldCharType="begin"/>
      </w:r>
      <w:r>
        <w:instrText xml:space="preserve"> HYPERLINK "http://school6.org/wp-content/uploads/2011/04/16.-polojenie-o-saite.pdf" \h </w:instrText>
      </w:r>
      <w:r>
        <w:fldChar w:fldCharType="separate"/>
      </w:r>
      <w:r>
        <w:t xml:space="preserve">о </w:t>
      </w:r>
      <w:r>
        <w:fldChar w:fldCharType="end"/>
      </w:r>
      <w:r>
        <w:fldChar w:fldCharType="begin"/>
      </w:r>
      <w:r>
        <w:instrText xml:space="preserve"> HYPERLINK "http://school6.org/wp-content/uploads/2011/04/16.-polojenie-o-saite.pdf" \h </w:instrText>
      </w:r>
      <w:r>
        <w:fldChar w:fldCharType="separate"/>
      </w:r>
      <w:r>
        <w:t xml:space="preserve"> </w:t>
      </w:r>
      <w:r>
        <w:fldChar w:fldCharType="end"/>
      </w:r>
      <w:r>
        <w:fldChar w:fldCharType="begin"/>
      </w:r>
      <w:r>
        <w:instrText xml:space="preserve"> HYPERLINK "http://school6.org/wp-content/uploads/2011/04/16.-polojenie-o-saite.pdf" \h </w:instrText>
      </w:r>
      <w:r>
        <w:fldChar w:fldCharType="separate"/>
      </w:r>
      <w:r>
        <w:t xml:space="preserve">школьном </w:t>
      </w:r>
      <w:r>
        <w:fldChar w:fldCharType="end"/>
      </w:r>
      <w:r>
        <w:fldChar w:fldCharType="begin"/>
      </w:r>
      <w:r>
        <w:instrText xml:space="preserve"> HYPERLINK "http://school6.org/wp-content/uploads/2011/04/16.-polojenie-o-saite.pdf" \h </w:instrText>
      </w:r>
      <w:r>
        <w:fldChar w:fldCharType="separate"/>
      </w:r>
      <w:r>
        <w:t xml:space="preserve"> </w:t>
      </w:r>
      <w:r>
        <w:fldChar w:fldCharType="end"/>
      </w:r>
      <w:r>
        <w:fldChar w:fldCharType="begin"/>
      </w:r>
      <w:r>
        <w:instrText xml:space="preserve"> HYPERLINK "http://school6.org/wp-content/uploads/2011/04/16.-polojenie-o-saite.pdf" \h </w:instrText>
      </w:r>
      <w:r>
        <w:fldChar w:fldCharType="separate"/>
      </w:r>
      <w:r>
        <w:t>информационном сайте</w:t>
      </w:r>
      <w:r>
        <w:fldChar w:fldCharType="end"/>
      </w:r>
      <w:r>
        <w:fldChar w:fldCharType="begin"/>
      </w:r>
      <w:r>
        <w:instrText xml:space="preserve"> HYPERLINK "http://school6.org/wp-content/uploads/2011/04/16.-polojenie-o-saite.pdf" \h </w:instrText>
      </w:r>
      <w:r>
        <w:fldChar w:fldCharType="separate"/>
      </w:r>
      <w:r>
        <w:t>»</w:t>
      </w:r>
      <w:r>
        <w:fldChar w:fldCharType="end"/>
      </w:r>
      <w:r>
        <w:t xml:space="preserve">. Информация, размещённая на сайте в соответствии с требованиями статьи 29 Закона «Об образовании в Российской Федерации» от 29.12.2012 года № 273.  </w:t>
      </w:r>
    </w:p>
    <w:p>
      <w:pPr>
        <w:spacing w:after="59" w:line="259" w:lineRule="auto"/>
        <w:ind w:left="0"/>
        <w:jc w:val="left"/>
      </w:pPr>
      <w:r>
        <w:rPr>
          <w:b/>
          <w:shd w:val="clear" w:color="auto" w:fill="FFFEF5"/>
        </w:rPr>
        <w:t>10.4. Улучшение условий образовательной деятельности в 202</w:t>
      </w:r>
      <w:r>
        <w:rPr>
          <w:rFonts w:hint="default"/>
          <w:b/>
          <w:shd w:val="clear" w:color="auto" w:fill="FFFEF5"/>
          <w:lang w:val="ru-RU"/>
        </w:rPr>
        <w:t>3</w:t>
      </w:r>
      <w:r>
        <w:rPr>
          <w:b/>
          <w:shd w:val="clear" w:color="auto" w:fill="FFFEF5"/>
        </w:rPr>
        <w:t xml:space="preserve"> году</w:t>
      </w:r>
      <w:r>
        <w:rPr>
          <w:b/>
        </w:rPr>
        <w:t xml:space="preserve"> </w:t>
      </w:r>
    </w:p>
    <w:p>
      <w:pPr>
        <w:spacing w:after="4" w:line="309" w:lineRule="auto"/>
        <w:ind w:left="0"/>
      </w:pPr>
      <w:r>
        <w:rPr>
          <w:shd w:val="clear" w:color="auto" w:fill="FFFEF5"/>
        </w:rPr>
        <w:t>Улучшение условий образовательной деятельности в 2020 учебном  году связано с</w:t>
      </w:r>
      <w:r>
        <w:t xml:space="preserve"> </w:t>
      </w:r>
      <w:r>
        <w:rPr>
          <w:shd w:val="clear" w:color="auto" w:fill="FFFEF5"/>
        </w:rPr>
        <w:t>открытием на базе школы в 2019 году Центра дополнительного образования «Точка Роста».</w:t>
      </w:r>
      <w:r>
        <w:t xml:space="preserve"> </w:t>
      </w:r>
    </w:p>
    <w:p>
      <w:pPr>
        <w:pStyle w:val="3"/>
        <w:spacing w:after="0"/>
        <w:ind w:left="10"/>
      </w:pPr>
      <w:r>
        <w:t xml:space="preserve">Ремонтные работы </w:t>
      </w:r>
    </w:p>
    <w:p>
      <w:pPr>
        <w:spacing w:after="77" w:line="259" w:lineRule="auto"/>
        <w:ind w:left="5" w:firstLine="0"/>
        <w:jc w:val="left"/>
      </w:pPr>
      <w:r>
        <w:rPr>
          <w:sz w:val="22"/>
        </w:rPr>
        <w:t xml:space="preserve"> </w:t>
      </w:r>
    </w:p>
    <w:p>
      <w:pPr>
        <w:ind w:left="15" w:right="2"/>
      </w:pPr>
      <w:r>
        <w:rPr>
          <w:lang w:val="ru-RU"/>
        </w:rPr>
        <w:t>Косметические</w:t>
      </w:r>
      <w:r>
        <w:t xml:space="preserve"> ремонтные работы в подготовке к 202</w:t>
      </w:r>
      <w:r>
        <w:rPr>
          <w:rFonts w:hint="default"/>
          <w:lang w:val="ru-RU"/>
        </w:rPr>
        <w:t>2</w:t>
      </w:r>
      <w:r>
        <w:t>-202</w:t>
      </w:r>
      <w:r>
        <w:rPr>
          <w:rFonts w:hint="default"/>
          <w:lang w:val="ru-RU"/>
        </w:rPr>
        <w:t>3</w:t>
      </w:r>
      <w:r>
        <w:t xml:space="preserve"> учебному году проведены </w:t>
      </w:r>
      <w:r>
        <w:rPr>
          <w:lang w:val="ru-RU"/>
        </w:rPr>
        <w:t>в</w:t>
      </w:r>
      <w:r>
        <w:rPr>
          <w:rFonts w:hint="default"/>
          <w:lang w:val="ru-RU"/>
        </w:rPr>
        <w:t xml:space="preserve"> полной мере.</w:t>
      </w:r>
      <w:r>
        <w:t xml:space="preserve">.  </w:t>
      </w:r>
    </w:p>
    <w:p>
      <w:pPr>
        <w:spacing w:after="59" w:line="259" w:lineRule="auto"/>
        <w:ind w:left="0"/>
        <w:jc w:val="left"/>
      </w:pPr>
      <w:r>
        <w:rPr>
          <w:b/>
        </w:rPr>
        <w:t>10.5</w:t>
      </w:r>
      <w:r>
        <w:rPr>
          <w:b/>
          <w:shd w:val="clear" w:color="auto" w:fill="FFFEF5"/>
        </w:rPr>
        <w:t xml:space="preserve"> Выводы по разделу, целевые задачи  на 202</w:t>
      </w:r>
      <w:r>
        <w:rPr>
          <w:rFonts w:hint="default"/>
          <w:b/>
          <w:shd w:val="clear" w:color="auto" w:fill="FFFEF5"/>
          <w:lang w:val="ru-RU"/>
        </w:rPr>
        <w:t>3</w:t>
      </w:r>
      <w:r>
        <w:rPr>
          <w:b/>
          <w:shd w:val="clear" w:color="auto" w:fill="FFFEF5"/>
        </w:rPr>
        <w:t xml:space="preserve"> год</w:t>
      </w:r>
      <w:r>
        <w:rPr>
          <w:b/>
        </w:rPr>
        <w:t xml:space="preserve"> </w:t>
      </w:r>
    </w:p>
    <w:p>
      <w:pPr>
        <w:spacing w:after="4" w:line="309" w:lineRule="auto"/>
        <w:ind w:left="0"/>
      </w:pPr>
      <w:r>
        <w:rPr>
          <w:shd w:val="clear" w:color="auto" w:fill="FFFEF5"/>
        </w:rPr>
        <w:t xml:space="preserve">       В ходе самообследования установлено, что приобретённое оборудование и</w:t>
      </w:r>
      <w:r>
        <w:t xml:space="preserve"> </w:t>
      </w:r>
      <w:r>
        <w:rPr>
          <w:shd w:val="clear" w:color="auto" w:fill="FFFEF5"/>
        </w:rPr>
        <w:t>проведённые работы в 20</w:t>
      </w:r>
      <w:r>
        <w:rPr>
          <w:rFonts w:hint="default"/>
          <w:shd w:val="clear" w:color="auto" w:fill="FFFEF5"/>
          <w:lang w:val="ru-RU"/>
        </w:rPr>
        <w:t>22</w:t>
      </w:r>
      <w:r>
        <w:rPr>
          <w:shd w:val="clear" w:color="auto" w:fill="FFFEF5"/>
        </w:rPr>
        <w:t>-202</w:t>
      </w:r>
      <w:r>
        <w:rPr>
          <w:rFonts w:hint="default"/>
          <w:shd w:val="clear" w:color="auto" w:fill="FFFEF5"/>
          <w:lang w:val="ru-RU"/>
        </w:rPr>
        <w:t>3</w:t>
      </w:r>
      <w:r>
        <w:rPr>
          <w:shd w:val="clear" w:color="auto" w:fill="FFFEF5"/>
        </w:rPr>
        <w:t xml:space="preserve"> учебном году значительно улучшили условия воспитательно-образовательного процесса школы.</w:t>
      </w:r>
      <w:r>
        <w:t xml:space="preserve"> </w:t>
      </w:r>
    </w:p>
    <w:p>
      <w:pPr>
        <w:spacing w:after="4" w:line="309" w:lineRule="auto"/>
        <w:ind w:left="0"/>
        <w:rPr>
          <w:shd w:val="clear" w:color="auto" w:fill="FFFEF5"/>
        </w:rPr>
      </w:pPr>
      <w:r>
        <w:rPr>
          <w:shd w:val="clear" w:color="auto" w:fill="FFFEF5"/>
        </w:rPr>
        <w:t xml:space="preserve">      Вместе с тем остаётся много проблем, решение которых необходимо в ближайшее</w:t>
      </w:r>
      <w:r>
        <w:t xml:space="preserve"> </w:t>
      </w:r>
      <w:r>
        <w:rPr>
          <w:shd w:val="clear" w:color="auto" w:fill="FFFEF5"/>
        </w:rPr>
        <w:t>время и с перспективой на будущее, так как в пилегающей к школе дворовой территории находятся аварийные участки, которые находятся в процессе устранения</w:t>
      </w:r>
      <w:r>
        <w:rPr>
          <w:rFonts w:hint="default"/>
          <w:shd w:val="clear" w:color="auto" w:fill="FFFEF5"/>
          <w:lang w:val="ru-RU"/>
        </w:rPr>
        <w:t>, условия противопожарной и антитеррористической безопасности не соответствуют требованиям</w:t>
      </w:r>
      <w:r>
        <w:rPr>
          <w:shd w:val="clear" w:color="auto" w:fill="FFFEF5"/>
        </w:rPr>
        <w:t xml:space="preserve">. </w:t>
      </w:r>
    </w:p>
    <w:p>
      <w:pPr>
        <w:spacing w:after="4" w:line="309" w:lineRule="auto"/>
        <w:ind w:left="0"/>
      </w:pPr>
      <w:r>
        <w:t xml:space="preserve"> </w:t>
      </w:r>
      <w:r>
        <w:rPr>
          <w:shd w:val="clear" w:color="auto" w:fill="FFFEF5"/>
        </w:rPr>
        <w:t xml:space="preserve">      </w:t>
      </w:r>
      <w:r>
        <w:rPr>
          <w:b/>
          <w:shd w:val="clear" w:color="auto" w:fill="FFFEF5"/>
        </w:rPr>
        <w:t>При подготовке школы к 202</w:t>
      </w:r>
      <w:r>
        <w:rPr>
          <w:rFonts w:hint="default"/>
          <w:b/>
          <w:shd w:val="clear" w:color="auto" w:fill="FFFEF5"/>
          <w:lang w:val="ru-RU"/>
        </w:rPr>
        <w:t>3</w:t>
      </w:r>
      <w:r>
        <w:rPr>
          <w:b/>
          <w:shd w:val="clear" w:color="auto" w:fill="FFFEF5"/>
        </w:rPr>
        <w:t>-202</w:t>
      </w:r>
      <w:r>
        <w:rPr>
          <w:rFonts w:hint="default"/>
          <w:b/>
          <w:shd w:val="clear" w:color="auto" w:fill="FFFEF5"/>
          <w:lang w:val="ru-RU"/>
        </w:rPr>
        <w:t>4</w:t>
      </w:r>
      <w:r>
        <w:rPr>
          <w:b/>
          <w:shd w:val="clear" w:color="auto" w:fill="FFFEF5"/>
        </w:rPr>
        <w:t xml:space="preserve"> учебному году необходимо</w:t>
      </w:r>
      <w:r>
        <w:rPr>
          <w:b/>
        </w:rPr>
        <w:t xml:space="preserve"> </w:t>
      </w:r>
    </w:p>
    <w:p>
      <w:pPr>
        <w:spacing w:after="4" w:line="309" w:lineRule="auto"/>
        <w:ind w:left="0"/>
      </w:pPr>
      <w:r>
        <w:rPr>
          <w:shd w:val="clear" w:color="auto" w:fill="FFFEF5"/>
        </w:rPr>
        <w:t>1.Учитывать предписания контролирующих органов</w:t>
      </w:r>
      <w:r>
        <w:t xml:space="preserve"> </w:t>
      </w:r>
    </w:p>
    <w:p>
      <w:pPr>
        <w:spacing w:after="4" w:line="309" w:lineRule="auto"/>
        <w:ind w:left="0"/>
      </w:pPr>
      <w:r>
        <w:rPr>
          <w:shd w:val="clear" w:color="auto" w:fill="FFFEF5"/>
        </w:rPr>
        <w:t>2.Максимально провести косметический ремонт кабинетов и помещений школы.</w:t>
      </w:r>
      <w:r>
        <w:t xml:space="preserve"> </w:t>
      </w:r>
    </w:p>
    <w:p>
      <w:pPr>
        <w:spacing w:after="58" w:line="309" w:lineRule="auto"/>
        <w:ind w:left="0"/>
      </w:pPr>
      <w:r>
        <w:rPr>
          <w:shd w:val="clear" w:color="auto" w:fill="FFFEF5"/>
        </w:rPr>
        <w:t>3.С максимальным эффектом повышения качества образования использовать средства,</w:t>
      </w:r>
      <w:r>
        <w:t xml:space="preserve"> </w:t>
      </w:r>
      <w:r>
        <w:rPr>
          <w:shd w:val="clear" w:color="auto" w:fill="FFFEF5"/>
        </w:rPr>
        <w:t>выделяемые на учебные расходы.</w:t>
      </w:r>
      <w:r>
        <w:t xml:space="preserve"> </w:t>
      </w:r>
    </w:p>
    <w:p>
      <w:pPr>
        <w:pStyle w:val="2"/>
        <w:spacing w:after="0"/>
        <w:ind w:left="551" w:right="186"/>
        <w:jc w:val="center"/>
      </w:pPr>
      <w:r>
        <w:t xml:space="preserve">11.Оценка функционирования внутренней системы оценки качества образования </w:t>
      </w:r>
    </w:p>
    <w:p>
      <w:pPr>
        <w:spacing w:after="58" w:line="259" w:lineRule="auto"/>
        <w:ind w:left="365" w:firstLine="0"/>
        <w:jc w:val="left"/>
      </w:pPr>
      <w:r>
        <w:rPr>
          <w:b/>
        </w:rPr>
        <w:t xml:space="preserve"> </w:t>
      </w:r>
    </w:p>
    <w:p>
      <w:pPr>
        <w:ind w:left="15" w:right="2"/>
      </w:pPr>
      <w:r>
        <w:t xml:space="preserve">     Внутренняя оценка качества образования (ВСОКО) проводится в школе в соответствии с локальным актом школы «</w:t>
      </w:r>
      <w:r>
        <w:fldChar w:fldCharType="begin"/>
      </w:r>
      <w:r>
        <w:instrText xml:space="preserve"> HYPERLINK "http://vip.1obraz.ru/" \l "/document/118/30289/" \h </w:instrText>
      </w:r>
      <w:r>
        <w:fldChar w:fldCharType="separate"/>
      </w:r>
      <w:r>
        <w:t xml:space="preserve">Положение о внутренней системе оценки качества </w:t>
      </w:r>
      <w:r>
        <w:fldChar w:fldCharType="end"/>
      </w:r>
      <w:r>
        <w:fldChar w:fldCharType="begin"/>
      </w:r>
      <w:r>
        <w:instrText xml:space="preserve"> HYPERLINK "http://vip.1obraz.ru/" \l "/document/118/30289/" \h </w:instrText>
      </w:r>
      <w:r>
        <w:fldChar w:fldCharType="separate"/>
      </w:r>
      <w:r>
        <w:t>образования</w:t>
      </w:r>
      <w:r>
        <w:fldChar w:fldCharType="end"/>
      </w:r>
      <w:r>
        <w:fldChar w:fldCharType="begin"/>
      </w:r>
      <w:r>
        <w:instrText xml:space="preserve"> HYPERLINK "http://vip.1obraz.ru/" \l "/document/118/30289/" \h </w:instrText>
      </w:r>
      <w:r>
        <w:fldChar w:fldCharType="separate"/>
      </w:r>
      <w:r>
        <w:t>»</w:t>
      </w:r>
      <w:r>
        <w:fldChar w:fldCharType="end"/>
      </w:r>
      <w:r>
        <w:t xml:space="preserve"> и планом ВСОКО,  разработанным на учебный год.</w:t>
      </w:r>
      <w:r>
        <w:rPr>
          <w:b/>
          <w:color w:val="FF0000"/>
        </w:rPr>
        <w:t xml:space="preserve"> </w:t>
      </w:r>
    </w:p>
    <w:p>
      <w:pPr>
        <w:ind w:left="15" w:right="2"/>
      </w:pPr>
      <w:r>
        <w:rPr>
          <w:b/>
          <w:color w:val="FF0000"/>
        </w:rPr>
        <w:t xml:space="preserve">      </w:t>
      </w:r>
      <w:r>
        <w:t xml:space="preserve">ВСОКО в 2018-2019  учебном  году осуществлялась в соответствии с планом ВСОКО, утверждённым приказом по школе  № 211     от 31 августа.    В конце 2017-2018 учебного года был проведён комплексный анализ  ВСОКО, отмечены сильные стороны, выявлены проблемы и намечены пути их реализации  в плане ВСОКО на 2020-2021 учебный год.    На основе проблем, которые были выявлены в процессе проведения ВСОКО необходимо: </w:t>
      </w:r>
      <w:r>
        <w:rPr>
          <w:b/>
        </w:rPr>
        <w:t xml:space="preserve"> Для повышения качества образовательных результатов </w:t>
      </w:r>
    </w:p>
    <w:p>
      <w:pPr>
        <w:ind w:left="15" w:right="2"/>
      </w:pPr>
      <w:r>
        <w:t xml:space="preserve">1.Сохранить положительную динамику роста качества знаний учащихся при сохранении 100% успеваемости. </w:t>
      </w:r>
    </w:p>
    <w:p>
      <w:pPr>
        <w:ind w:left="15" w:right="2"/>
      </w:pPr>
      <w:r>
        <w:t xml:space="preserve">2.Для успешного прохождения государственной итоговой аттестации выпускников  9 классов в 2020-2021 году необходимо  провести следующие мероприятия: </w:t>
      </w:r>
    </w:p>
    <w:p>
      <w:pPr>
        <w:ind w:left="15" w:right="2"/>
      </w:pPr>
      <w:r>
        <w:t xml:space="preserve">-разработать  план мероприятий по подготовке и проведению государственной итоговой аттестации в 9 классах в 2020-2021 учебном году  </w:t>
      </w:r>
    </w:p>
    <w:p>
      <w:pPr>
        <w:numPr>
          <w:ilvl w:val="0"/>
          <w:numId w:val="25"/>
        </w:numPr>
        <w:ind w:right="2"/>
      </w:pPr>
      <w:r>
        <w:t xml:space="preserve">в план внутришкольного контроля включить   контроль за работой классного руководителя по подготовке к ГИА и работой учителей – предметников по подготовке к ГИА    </w:t>
      </w:r>
    </w:p>
    <w:p>
      <w:pPr>
        <w:numPr>
          <w:ilvl w:val="0"/>
          <w:numId w:val="25"/>
        </w:numPr>
        <w:ind w:right="2"/>
      </w:pPr>
      <w:r>
        <w:t xml:space="preserve">классному руководителю  9 класса внести  в план воспитательной работы мероприятия  по подготовке к ГИА, контролю посещаемости и успеваемости  </w:t>
      </w:r>
    </w:p>
    <w:p>
      <w:pPr>
        <w:numPr>
          <w:ilvl w:val="0"/>
          <w:numId w:val="25"/>
        </w:numPr>
        <w:ind w:right="2"/>
      </w:pPr>
      <w:r>
        <w:t xml:space="preserve">определить группы «риска» и разработать  планы сопровождения учащегося для подготовки к ГИА  </w:t>
      </w:r>
    </w:p>
    <w:p>
      <w:pPr>
        <w:numPr>
          <w:ilvl w:val="0"/>
          <w:numId w:val="25"/>
        </w:numPr>
        <w:spacing w:after="15" w:line="299" w:lineRule="auto"/>
        <w:ind w:right="2"/>
      </w:pPr>
      <w:r>
        <w:t xml:space="preserve">учителям  математики и русского языка вести  системный мониторинг успеваемости и качества знаний учащихся методом проведения диагностических   контрольных работ в классах  </w:t>
      </w:r>
    </w:p>
    <w:p>
      <w:pPr>
        <w:numPr>
          <w:ilvl w:val="0"/>
          <w:numId w:val="25"/>
        </w:numPr>
        <w:ind w:right="2"/>
      </w:pPr>
      <w:r>
        <w:t xml:space="preserve">классным руководителям  проводить ежедневный  контроль посещаемости уроков и дополнительных занятий, своевременно ставить   родителей, администрацию школы в известность о проблемах  в обучении, посещаемости   и подготовке к  ГИА  </w:t>
      </w:r>
    </w:p>
    <w:p>
      <w:pPr>
        <w:ind w:left="15" w:right="2"/>
      </w:pPr>
      <w:r>
        <w:t xml:space="preserve">-учителям - предметникам провести  корректировку рабочих программ по общеобразовательным предметам с учетом проведения итоговой аттестации в форме основного государственного экзамена, разработать  планы по подготовке к ГИА по предметам по выбору в соответствии с кодификаторами и спецификациями.  </w:t>
      </w:r>
    </w:p>
    <w:p>
      <w:pPr>
        <w:ind w:left="15" w:right="2"/>
      </w:pPr>
      <w:r>
        <w:t>3.При подготовке к ГИА 11 класса в 202</w:t>
      </w:r>
      <w:r>
        <w:rPr>
          <w:rFonts w:hint="default"/>
          <w:lang w:val="ru-RU"/>
        </w:rPr>
        <w:t>3</w:t>
      </w:r>
      <w:r>
        <w:t>-202</w:t>
      </w:r>
      <w:r>
        <w:rPr>
          <w:rFonts w:hint="default"/>
          <w:lang w:val="ru-RU"/>
        </w:rPr>
        <w:t>4</w:t>
      </w:r>
      <w:r>
        <w:t xml:space="preserve"> учебном году необходимо  </w:t>
      </w:r>
    </w:p>
    <w:p>
      <w:pPr>
        <w:ind w:left="15" w:right="2"/>
      </w:pPr>
      <w:r>
        <w:t xml:space="preserve">-проводить комплексную работу с учащимися, учителями, родителями по достижению 100% прохождения ЕГЭ выпускниками школы </w:t>
      </w:r>
    </w:p>
    <w:p>
      <w:pPr>
        <w:ind w:left="15" w:right="2"/>
      </w:pPr>
      <w:r>
        <w:t xml:space="preserve">4.Проводить постоянный мониторинг подготовки учащихся к ЕГЭ с целью повышения качества подготовки учащихся. </w:t>
      </w:r>
    </w:p>
    <w:p>
      <w:pPr>
        <w:ind w:left="15" w:right="2"/>
      </w:pPr>
      <w:r>
        <w:t xml:space="preserve">5. Усилить подготовку учащихся к конкурсам и олимпиадам регионального и всероссийского уровней. </w:t>
      </w:r>
    </w:p>
    <w:p>
      <w:pPr>
        <w:pStyle w:val="3"/>
        <w:ind w:left="10"/>
      </w:pPr>
      <w:r>
        <w:t xml:space="preserve">Для повышения качества реализации образовательного процесса </w:t>
      </w:r>
    </w:p>
    <w:p>
      <w:pPr>
        <w:ind w:left="15" w:right="2"/>
      </w:pPr>
      <w:r>
        <w:t>1. Разработать учебный план на 202</w:t>
      </w:r>
      <w:r>
        <w:rPr>
          <w:rFonts w:hint="default"/>
          <w:lang w:val="ru-RU"/>
        </w:rPr>
        <w:t>3</w:t>
      </w:r>
      <w:r>
        <w:t>-202</w:t>
      </w:r>
      <w:r>
        <w:rPr>
          <w:rFonts w:hint="default"/>
          <w:lang w:val="ru-RU"/>
        </w:rPr>
        <w:t>4</w:t>
      </w:r>
      <w:r>
        <w:t xml:space="preserve"> учебный год с учётом образовательных запросов всех учащихся и их родителей. </w:t>
      </w:r>
    </w:p>
    <w:p>
      <w:pPr>
        <w:ind w:left="15" w:right="2"/>
      </w:pPr>
      <w:r>
        <w:t xml:space="preserve">2.Систематически проводить мониторинг выполнения рабочих программ в соответствии с учебным  планом школы. </w:t>
      </w:r>
    </w:p>
    <w:p>
      <w:pPr>
        <w:ind w:left="15" w:right="2"/>
      </w:pPr>
      <w:r>
        <w:t xml:space="preserve">3.Разработать программу внеурочной деятельности  с учётом запросов учащихся 1-8-х классов  и их родителей.  </w:t>
      </w:r>
    </w:p>
    <w:p>
      <w:pPr>
        <w:ind w:left="15" w:right="2"/>
      </w:pPr>
      <w:r>
        <w:t xml:space="preserve">4.Оптимизировать проектно-исследовательскую деятельность в соответствии с ФГОС  НОО и ФГОС ООО. </w:t>
      </w:r>
    </w:p>
    <w:p>
      <w:pPr>
        <w:pStyle w:val="3"/>
        <w:spacing w:after="12"/>
        <w:ind w:left="10"/>
      </w:pPr>
      <w:r>
        <w:t xml:space="preserve">Для улучшения качества условий, обеспечивающих образовательный процесс </w:t>
      </w:r>
    </w:p>
    <w:p>
      <w:pPr>
        <w:numPr>
          <w:ilvl w:val="0"/>
          <w:numId w:val="26"/>
        </w:numPr>
        <w:ind w:right="1" w:hanging="240"/>
      </w:pPr>
      <w:r>
        <w:t xml:space="preserve">Провести экспертизу локальных актов школы  с целью внесения корректив в соответствии с действующим законодательством. </w:t>
      </w:r>
    </w:p>
    <w:p>
      <w:pPr>
        <w:numPr>
          <w:ilvl w:val="0"/>
          <w:numId w:val="26"/>
        </w:numPr>
        <w:spacing w:after="4" w:line="309" w:lineRule="auto"/>
        <w:ind w:left="240" w:leftChars="0" w:hanging="240" w:firstLineChars="0"/>
        <w:rPr>
          <w:rFonts w:hint="default"/>
          <w:shd w:val="clear" w:color="auto" w:fill="FFFEF5"/>
          <w:lang w:val="ru-RU"/>
        </w:rPr>
      </w:pPr>
      <w:r>
        <w:rPr>
          <w:shd w:val="clear" w:color="auto" w:fill="FFFEF5"/>
          <w:lang w:val="ru-RU"/>
        </w:rPr>
        <w:t>Обеспечить</w:t>
      </w:r>
      <w:r>
        <w:rPr>
          <w:rFonts w:hint="default"/>
          <w:shd w:val="clear" w:color="auto" w:fill="FFFEF5"/>
          <w:lang w:val="ru-RU"/>
        </w:rPr>
        <w:t xml:space="preserve"> условиями противопожарной и антитеррористической защищенности;</w:t>
      </w:r>
    </w:p>
    <w:p>
      <w:pPr>
        <w:spacing w:after="4" w:line="309" w:lineRule="auto"/>
        <w:ind w:left="0"/>
      </w:pPr>
      <w:r>
        <w:rPr>
          <w:shd w:val="clear" w:color="auto" w:fill="FFFEF5"/>
        </w:rPr>
        <w:t>3.С максимальным эффектом повышения качества образования использовать средства,</w:t>
      </w:r>
      <w:r>
        <w:t xml:space="preserve"> </w:t>
      </w:r>
      <w:r>
        <w:rPr>
          <w:shd w:val="clear" w:color="auto" w:fill="FFFEF5"/>
        </w:rPr>
        <w:t>выделяемые на учебные расходы.</w:t>
      </w:r>
      <w:r>
        <w:t xml:space="preserve"> </w:t>
      </w:r>
    </w:p>
    <w:p>
      <w:pPr>
        <w:ind w:left="15" w:right="2"/>
      </w:pPr>
      <w:r>
        <w:t xml:space="preserve">4. Провести дальнейшее обновление учебного фонда учебными пособиями в соответствии с ФГОС. </w:t>
      </w:r>
    </w:p>
    <w:p>
      <w:pPr>
        <w:ind w:left="15" w:right="2"/>
      </w:pPr>
      <w:r>
        <w:t xml:space="preserve">5.Провести мониторинг спортивно-оздоровительной деятельности школы. </w:t>
      </w:r>
    </w:p>
    <w:p>
      <w:pPr>
        <w:pStyle w:val="3"/>
        <w:ind w:left="5"/>
      </w:pPr>
      <w:r>
        <w:t xml:space="preserve">Для повышения качества организации воспитательного процесса </w:t>
      </w:r>
      <w:r>
        <w:rPr>
          <w:b w:val="0"/>
        </w:rPr>
        <w:t xml:space="preserve"> </w:t>
      </w:r>
    </w:p>
    <w:p>
      <w:pPr>
        <w:ind w:left="15" w:right="2"/>
      </w:pPr>
      <w:r>
        <w:t xml:space="preserve">1.Продолжить работу по повышению квалификации классных руководителей  </w:t>
      </w:r>
    </w:p>
    <w:p>
      <w:pPr>
        <w:ind w:left="15" w:right="2"/>
      </w:pPr>
      <w:r>
        <w:t xml:space="preserve">2.Продолжить  работу с учащимися, направленную на укрепление их здоровья и формирование здорового образа жизни, на повышение охвата школьников дополнительным образованием (вовлекать детей в деятельность кружков и спортивных секций), на профилактику детского дорожно-транспортного травматизма,  на профилактику правонарушений среди несовершеннолетних. </w:t>
      </w:r>
    </w:p>
    <w:p>
      <w:pPr>
        <w:ind w:left="15" w:right="2"/>
      </w:pPr>
      <w:r>
        <w:t xml:space="preserve">Для выполнения поставленных задач необходимо  </w:t>
      </w:r>
    </w:p>
    <w:p>
      <w:pPr>
        <w:ind w:left="15" w:right="2"/>
      </w:pPr>
      <w:r>
        <w:rPr>
          <w:sz w:val="16"/>
        </w:rPr>
        <w:t>-</w:t>
      </w:r>
      <w:r>
        <w:rPr>
          <w:rFonts w:ascii="Arial" w:hAnsi="Arial" w:eastAsia="Arial" w:cs="Arial"/>
          <w:sz w:val="16"/>
        </w:rPr>
        <w:t xml:space="preserve"> </w:t>
      </w:r>
      <w:r>
        <w:t xml:space="preserve">систематически отслеживать и анализировать  состояние системы образования в образовательном учреждении для принятия обоснованных и своевременных управленческих решений, направленных на повышение качества образовательного процесса и образовательного результата; </w:t>
      </w:r>
    </w:p>
    <w:p>
      <w:pPr>
        <w:ind w:left="15" w:right="2"/>
      </w:pPr>
      <w:r>
        <w:t xml:space="preserve">-максимально  устранять  эффект неполноты и неточности информации о качестве образования,  как на этапе планирования образовательных результатов, так и на этапе оценки эффективности образовательного процесса по достижению соответствующего качества образования. </w:t>
      </w:r>
    </w:p>
    <w:p>
      <w:pPr>
        <w:ind w:left="15" w:right="2"/>
      </w:pPr>
      <w:r>
        <w:t xml:space="preserve">         В течение  202</w:t>
      </w:r>
      <w:r>
        <w:rPr>
          <w:rFonts w:hint="default"/>
          <w:lang w:val="ru-RU"/>
        </w:rPr>
        <w:t>2</w:t>
      </w:r>
      <w:r>
        <w:t>-202</w:t>
      </w:r>
      <w:r>
        <w:rPr>
          <w:rFonts w:hint="default"/>
          <w:lang w:val="ru-RU"/>
        </w:rPr>
        <w:t>3</w:t>
      </w:r>
      <w:r>
        <w:t xml:space="preserve"> учебного  года администрация школы совместно с руководителями школьных методических объединений, ученическим самоуправлением проводила внутренний аудит оценки качества образования через: </w:t>
      </w:r>
    </w:p>
    <w:p>
      <w:pPr>
        <w:ind w:left="15" w:right="2"/>
      </w:pPr>
      <w:r>
        <w:t xml:space="preserve">-мониторинг предметов (административные контрольные работы 2 раза в год); </w:t>
      </w:r>
    </w:p>
    <w:p>
      <w:pPr>
        <w:ind w:left="15" w:right="2"/>
      </w:pPr>
      <w:r>
        <w:t xml:space="preserve">-ВШК состояния преподавания учебных предметов, элективных учебных предметов, выполнение федеральных государственных образовательных стандартов, анализ результатов промежуточной и государственной итоговой аттестации; </w:t>
      </w:r>
    </w:p>
    <w:p>
      <w:pPr>
        <w:ind w:left="15" w:right="2"/>
      </w:pPr>
      <w:r>
        <w:t xml:space="preserve">-ВШК состояния преподавания в 1-11-х классах  с целью соблюдения единых требований к уроку, качества используемых методик  и текущего контроля знаний обучающихся на уроках; </w:t>
      </w:r>
    </w:p>
    <w:p>
      <w:pPr>
        <w:ind w:left="15" w:right="2"/>
      </w:pPr>
      <w:r>
        <w:t xml:space="preserve">-изучение спроса на внеурочную деятельность учащихся; </w:t>
      </w:r>
    </w:p>
    <w:p>
      <w:pPr>
        <w:ind w:left="15" w:right="2"/>
      </w:pPr>
      <w:r>
        <w:t xml:space="preserve">мониторинг участия обучающихся в интеллектуальных (олимпиады, конференции) и творческих конкурсах   </w:t>
      </w:r>
    </w:p>
    <w:p>
      <w:pPr>
        <w:ind w:left="15" w:right="2"/>
      </w:pPr>
      <w:r>
        <w:t xml:space="preserve">-социологические </w:t>
      </w:r>
      <w:r>
        <w:tab/>
      </w:r>
      <w:r>
        <w:t xml:space="preserve">опросы </w:t>
      </w:r>
      <w:r>
        <w:tab/>
      </w:r>
      <w:r>
        <w:t xml:space="preserve">выявления </w:t>
      </w:r>
      <w:r>
        <w:tab/>
      </w:r>
      <w:r>
        <w:t xml:space="preserve">степени </w:t>
      </w:r>
      <w:r>
        <w:tab/>
      </w:r>
      <w:r>
        <w:t xml:space="preserve">удовлетворённости </w:t>
      </w:r>
      <w:r>
        <w:tab/>
      </w:r>
      <w:r>
        <w:t xml:space="preserve">субъектов образовательного процесса качеством предоставления образовательных услуг. </w:t>
      </w:r>
    </w:p>
    <w:p>
      <w:pPr>
        <w:ind w:left="15" w:right="2"/>
      </w:pPr>
      <w:r>
        <w:t xml:space="preserve">Сформулированные в Положении о внутренней системе оценки качества образования в учреждении задачи реализовывались  по следующим показателям: </w:t>
      </w:r>
    </w:p>
    <w:p>
      <w:pPr>
        <w:numPr>
          <w:ilvl w:val="0"/>
          <w:numId w:val="27"/>
        </w:numPr>
        <w:ind w:right="2" w:hanging="379"/>
      </w:pPr>
      <w:r>
        <w:t xml:space="preserve">Качество образовательных результатов </w:t>
      </w:r>
    </w:p>
    <w:p>
      <w:pPr>
        <w:numPr>
          <w:ilvl w:val="0"/>
          <w:numId w:val="27"/>
        </w:numPr>
        <w:ind w:right="2" w:hanging="379"/>
      </w:pPr>
      <w:r>
        <w:t xml:space="preserve">Качество реализации образовательного процесса </w:t>
      </w:r>
    </w:p>
    <w:p>
      <w:pPr>
        <w:numPr>
          <w:ilvl w:val="0"/>
          <w:numId w:val="27"/>
        </w:numPr>
        <w:ind w:right="2" w:hanging="379"/>
      </w:pPr>
      <w:r>
        <w:t xml:space="preserve">Качество условий, обеспечивающих образовательный процесс </w:t>
      </w:r>
    </w:p>
    <w:p>
      <w:pPr>
        <w:numPr>
          <w:ilvl w:val="0"/>
          <w:numId w:val="27"/>
        </w:numPr>
        <w:ind w:right="2" w:hanging="379"/>
      </w:pPr>
      <w:r>
        <w:t xml:space="preserve">Качество организации воспитательного процесса  </w:t>
      </w:r>
    </w:p>
    <w:p>
      <w:pPr>
        <w:pStyle w:val="3"/>
        <w:ind w:left="10"/>
      </w:pPr>
      <w:r>
        <w:t xml:space="preserve">     В ходе самообследования  сделаны выводы:  план ВСОКО выполнен; по  всем направлениям ВСОКО  сделаны выводы, определены целевые задачи. Целевые задачи на 202</w:t>
      </w:r>
      <w:r>
        <w:rPr>
          <w:rFonts w:hint="default"/>
          <w:lang w:val="ru-RU"/>
        </w:rPr>
        <w:t>4</w:t>
      </w:r>
      <w:r>
        <w:t xml:space="preserve"> год </w:t>
      </w:r>
    </w:p>
    <w:p>
      <w:pPr>
        <w:ind w:left="15" w:right="2"/>
      </w:pPr>
      <w:r>
        <w:t xml:space="preserve">1. Проводить системный мониторинг успеваемости и качества знаний учащихся в течение всего учебного года  с обязательным анализом и корреляцией результатов с целью своевременного принятия мер по  повышению качества образования. </w:t>
      </w:r>
    </w:p>
    <w:p>
      <w:pPr>
        <w:ind w:left="15" w:right="2"/>
      </w:pPr>
      <w:r>
        <w:t xml:space="preserve">1.Оптимизировать  работу учителей-предметников по достижению максимальной объективности учащихся. </w:t>
      </w:r>
    </w:p>
    <w:p>
      <w:pPr>
        <w:ind w:left="15" w:right="2"/>
      </w:pPr>
      <w:r>
        <w:t xml:space="preserve">2.Продолжить работу педагогического коллектива по повышению мотивации к обучению учащихся ООО. </w:t>
      </w:r>
    </w:p>
    <w:p>
      <w:pPr>
        <w:ind w:left="15" w:right="2"/>
      </w:pPr>
      <w:r>
        <w:t xml:space="preserve">3.Систематически  отслеживать  результаты  ТКУ и ПА с целью выявления проблем в подготовке к ОГЭ, ЕГЭ и своевременное их решение. </w:t>
      </w:r>
    </w:p>
    <w:p>
      <w:pPr>
        <w:ind w:left="15" w:right="2"/>
      </w:pPr>
      <w:r>
        <w:t xml:space="preserve"> 4.Повысить профессиональные компетенции педагогов по формам и методам объективного оценивания знаний учащихся. </w:t>
      </w:r>
    </w:p>
    <w:p>
      <w:pPr>
        <w:ind w:left="15" w:right="2"/>
      </w:pPr>
      <w:r>
        <w:t xml:space="preserve">5.Организовать методическую поддержку учителей по проведению анализа учебной деятельности, использованию результатов оценочных процедур (ЕГЭ, ОГЭ, ВПР, НИКО, РИКО  и др.) в повышении качества образования </w:t>
      </w:r>
    </w:p>
    <w:p>
      <w:pPr>
        <w:ind w:left="15" w:right="2"/>
      </w:pPr>
      <w:r>
        <w:t xml:space="preserve">5.Использовать потенциал внеурочной деятельности для  повышения качества образования и индивидуальных достижений учащихся. </w:t>
      </w:r>
    </w:p>
    <w:p>
      <w:pPr>
        <w:ind w:left="15" w:right="2"/>
      </w:pPr>
      <w:r>
        <w:t xml:space="preserve">6. Организовать методическую работу школы  по единой  методической  теме </w:t>
      </w:r>
    </w:p>
    <w:p>
      <w:pPr>
        <w:ind w:left="15" w:right="2"/>
      </w:pPr>
      <w:r>
        <w:t xml:space="preserve">«Обеспечение объективности знаний учащихся»   </w:t>
      </w:r>
    </w:p>
    <w:p>
      <w:pPr>
        <w:ind w:left="15" w:right="2"/>
      </w:pPr>
      <w:r>
        <w:t>9.Разработать мероприятия по реализации  проектов программы  Минпросвещения «Современное образование»: «Совре</w:t>
      </w:r>
      <w:bookmarkStart w:id="0" w:name="_GoBack"/>
      <w:bookmarkEnd w:id="0"/>
      <w:r>
        <w:t xml:space="preserve">менная школа»,  </w:t>
      </w:r>
    </w:p>
    <w:p>
      <w:pPr>
        <w:ind w:left="15" w:right="2"/>
      </w:pPr>
      <w:r>
        <w:t xml:space="preserve">«Поддержка семей,   имеющих детей», «Цифровая   образовательная среда», «Успех каждого ребенка», «Социальная активность», «Учитель будущего». </w:t>
      </w:r>
    </w:p>
    <w:p>
      <w:pPr>
        <w:ind w:left="15" w:right="2"/>
      </w:pPr>
      <w:r>
        <w:t xml:space="preserve">10.С максимальным эффектом повышения качества образования использовать средства, выделяемые на учебные расходы. </w:t>
      </w:r>
    </w:p>
    <w:p>
      <w:pPr>
        <w:spacing w:after="16" w:line="259" w:lineRule="auto"/>
        <w:ind w:left="5" w:firstLine="0"/>
        <w:jc w:val="left"/>
      </w:pPr>
      <w:r>
        <w:rPr>
          <w:b/>
        </w:rPr>
        <w:t xml:space="preserve"> </w:t>
      </w:r>
    </w:p>
    <w:p>
      <w:pPr>
        <w:spacing w:after="16" w:line="259" w:lineRule="auto"/>
        <w:ind w:left="5" w:firstLine="0"/>
        <w:jc w:val="left"/>
      </w:pPr>
      <w:r>
        <w:rPr>
          <w:b/>
        </w:rPr>
        <w:t xml:space="preserve"> </w:t>
      </w:r>
    </w:p>
    <w:p>
      <w:pPr>
        <w:spacing w:after="16" w:line="259" w:lineRule="auto"/>
        <w:ind w:left="5" w:firstLine="0"/>
        <w:jc w:val="left"/>
      </w:pPr>
      <w:r>
        <w:rPr>
          <w:b/>
        </w:rPr>
        <w:t xml:space="preserve"> </w:t>
      </w:r>
    </w:p>
    <w:p>
      <w:pPr>
        <w:spacing w:after="0" w:line="259" w:lineRule="auto"/>
        <w:ind w:left="5" w:firstLine="0"/>
        <w:jc w:val="left"/>
      </w:pPr>
      <w:r>
        <w:rPr>
          <w:b/>
        </w:rPr>
        <w:t xml:space="preserve"> </w:t>
      </w:r>
    </w:p>
    <w:p>
      <w:pPr>
        <w:spacing w:after="0" w:line="274" w:lineRule="auto"/>
        <w:ind w:left="0" w:right="8704" w:firstLine="0"/>
      </w:pPr>
      <w:r>
        <w:rPr>
          <w:rFonts w:ascii="Calibri" w:hAnsi="Calibri" w:eastAsia="Calibri" w:cs="Calibri"/>
          <w:sz w:val="22"/>
        </w:rPr>
        <w:t xml:space="preserve">                        </w:t>
      </w:r>
    </w:p>
    <w:sectPr>
      <w:pgSz w:w="11906" w:h="16838"/>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CC"/>
    <w:family w:val="swiss"/>
    <w:pitch w:val="default"/>
    <w:sig w:usb0="E4002EFF" w:usb1="C0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Arial Unicode MS">
    <w:panose1 w:val="020B0604020202020204"/>
    <w:charset w:val="86"/>
    <w:family w:val="auto"/>
    <w:pitch w:val="default"/>
    <w:sig w:usb0="FFFFFFFF" w:usb1="E9FFFFFF" w:usb2="0000003F" w:usb3="00000000" w:csb0="603F01FF" w:csb1="FFFF0000"/>
  </w:font>
  <w:font w:name="Segoe UI">
    <w:panose1 w:val="020B0502040204020203"/>
    <w:charset w:val="CC"/>
    <w:family w:val="swiss"/>
    <w:pitch w:val="default"/>
    <w:sig w:usb0="E4002EFF" w:usb1="C000E47F" w:usb2="00000009" w:usb3="00000000" w:csb0="200001FF" w:csb1="00000000"/>
  </w:font>
  <w:font w:name="Arial">
    <w:panose1 w:val="020B0604020202020204"/>
    <w:charset w:val="CC"/>
    <w:family w:val="swiss"/>
    <w:pitch w:val="default"/>
    <w:sig w:usb0="E0002EFF" w:usb1="C000785B" w:usb2="00000009" w:usb3="00000000" w:csb0="400001FF" w:csb1="FFFF0000"/>
  </w:font>
  <w:font w:name="Segoe UI Symbol">
    <w:panose1 w:val="020B0502040204020203"/>
    <w:charset w:val="00"/>
    <w:family w:val="swiss"/>
    <w:pitch w:val="default"/>
    <w:sig w:usb0="800001E3" w:usb1="1200FFEF" w:usb2="00040000" w:usb3="04000000" w:csb0="00000001" w:csb1="40000000"/>
  </w:font>
  <w:font w:name="Cambria">
    <w:panose1 w:val="02040503050406030204"/>
    <w:charset w:val="CC"/>
    <w:family w:val="roman"/>
    <w:pitch w:val="default"/>
    <w:sig w:usb0="E00006FF" w:usb1="420024FF" w:usb2="02000000" w:usb3="00000000" w:csb0="2000019F" w:csb1="00000000"/>
  </w:font>
  <w:font w:name="等线">
    <w:altName w:val="Arial Unicode MS"/>
    <w:panose1 w:val="00000000000000000000"/>
    <w:charset w:val="00"/>
    <w:family w:val="auto"/>
    <w:pitch w:val="default"/>
    <w:sig w:usb0="00000000" w:usb1="00000000" w:usb2="00000000" w:usb3="00000000" w:csb0="00000000" w:csb1="00000000"/>
  </w:font>
  <w:font w:name="Wingdings">
    <w:panose1 w:val="05000000000000000000"/>
    <w:charset w:val="00"/>
    <w:family w:val="auto"/>
    <w:pitch w:val="default"/>
    <w:sig w:usb0="00000000" w:usb1="00000000" w:usb2="00000000" w:usb3="00000000" w:csb0="80000000" w:csb1="00000000"/>
  </w:font>
  <w:font w:name="Montserrat">
    <w:altName w:val="Liberation Mono"/>
    <w:panose1 w:val="00000000000000000000"/>
    <w:charset w:val="00"/>
    <w:family w:val="auto"/>
    <w:pitch w:val="default"/>
    <w:sig w:usb0="00000000" w:usb1="00000000" w:usb2="00000000" w:usb3="00000000" w:csb0="00000000" w:csb1="00000000"/>
  </w:font>
  <w:font w:name="Liberation Mono">
    <w:panose1 w:val="02070409020205020404"/>
    <w:charset w:val="00"/>
    <w:family w:val="auto"/>
    <w:pitch w:val="default"/>
    <w:sig w:usb0="E0000AFF" w:usb1="400078FF" w:usb2="00000001" w:usb3="00000000" w:csb0="600001BF" w:csb1="DFF7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05" w:lineRule="auto"/>
      </w:pPr>
      <w:r>
        <w:separator/>
      </w:r>
    </w:p>
  </w:footnote>
  <w:footnote w:type="continuationSeparator" w:id="1">
    <w:p>
      <w:pPr>
        <w:spacing w:before="0" w:after="0" w:line="305"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69DEDA"/>
    <w:multiLevelType w:val="singleLevel"/>
    <w:tmpl w:val="8169DEDA"/>
    <w:lvl w:ilvl="0" w:tentative="0">
      <w:start w:val="1"/>
      <w:numFmt w:val="decimal"/>
      <w:suff w:val="space"/>
      <w:lvlText w:val="%1."/>
      <w:lvlJc w:val="left"/>
    </w:lvl>
  </w:abstractNum>
  <w:abstractNum w:abstractNumId="1">
    <w:nsid w:val="8499AF2B"/>
    <w:multiLevelType w:val="singleLevel"/>
    <w:tmpl w:val="8499AF2B"/>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2">
    <w:nsid w:val="D2202762"/>
    <w:multiLevelType w:val="singleLevel"/>
    <w:tmpl w:val="D2202762"/>
    <w:lvl w:ilvl="0" w:tentative="0">
      <w:start w:val="1"/>
      <w:numFmt w:val="decimal"/>
      <w:lvlText w:val="%1."/>
      <w:lvlJc w:val="left"/>
      <w:pPr>
        <w:tabs>
          <w:tab w:val="left" w:pos="312"/>
        </w:tabs>
      </w:pPr>
    </w:lvl>
  </w:abstractNum>
  <w:abstractNum w:abstractNumId="3">
    <w:nsid w:val="10874B27"/>
    <w:multiLevelType w:val="multilevel"/>
    <w:tmpl w:val="10874B27"/>
    <w:lvl w:ilvl="0" w:tentative="0">
      <w:start w:val="1"/>
      <w:numFmt w:val="decimal"/>
      <w:lvlText w:val="%1."/>
      <w:lvlJc w:val="left"/>
      <w:pPr>
        <w:ind w:left="3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4"/>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4">
    <w:nsid w:val="15297FC7"/>
    <w:multiLevelType w:val="multilevel"/>
    <w:tmpl w:val="15297FC7"/>
    <w:lvl w:ilvl="0" w:tentative="0">
      <w:start w:val="1"/>
      <w:numFmt w:val="bullet"/>
      <w:lvlText w:val="-"/>
      <w:lvlJc w:val="left"/>
      <w:pPr>
        <w:ind w:left="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5">
    <w:nsid w:val="1920189B"/>
    <w:multiLevelType w:val="multilevel"/>
    <w:tmpl w:val="1920189B"/>
    <w:lvl w:ilvl="0" w:tentative="0">
      <w:start w:val="2"/>
      <w:numFmt w:val="decimal"/>
      <w:lvlText w:val="%1."/>
      <w:lvlJc w:val="left"/>
      <w:pPr>
        <w:ind w:left="1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6">
    <w:nsid w:val="199C1AF8"/>
    <w:multiLevelType w:val="multilevel"/>
    <w:tmpl w:val="199C1AF8"/>
    <w:lvl w:ilvl="0" w:tentative="0">
      <w:start w:val="2"/>
      <w:numFmt w:val="decimal"/>
      <w:lvlText w:val="%1."/>
      <w:lvlJc w:val="left"/>
      <w:pPr>
        <w:ind w:left="1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7">
    <w:nsid w:val="1B2F09D0"/>
    <w:multiLevelType w:val="multilevel"/>
    <w:tmpl w:val="1B2F09D0"/>
    <w:lvl w:ilvl="0" w:tentative="0">
      <w:start w:val="2"/>
      <w:numFmt w:val="decimal"/>
      <w:lvlText w:val="%1."/>
      <w:lvlJc w:val="left"/>
      <w:pPr>
        <w:ind w:left="0"/>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1" w:tentative="0">
      <w:start w:val="1"/>
      <w:numFmt w:val="lowerLetter"/>
      <w:lvlText w:val="%2"/>
      <w:lvlJc w:val="left"/>
      <w:pPr>
        <w:ind w:left="118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2" w:tentative="0">
      <w:start w:val="1"/>
      <w:numFmt w:val="lowerRoman"/>
      <w:lvlText w:val="%3"/>
      <w:lvlJc w:val="left"/>
      <w:pPr>
        <w:ind w:left="190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3" w:tentative="0">
      <w:start w:val="1"/>
      <w:numFmt w:val="decimal"/>
      <w:lvlText w:val="%4"/>
      <w:lvlJc w:val="left"/>
      <w:pPr>
        <w:ind w:left="262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4" w:tentative="0">
      <w:start w:val="1"/>
      <w:numFmt w:val="lowerLetter"/>
      <w:lvlText w:val="%5"/>
      <w:lvlJc w:val="left"/>
      <w:pPr>
        <w:ind w:left="334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5" w:tentative="0">
      <w:start w:val="1"/>
      <w:numFmt w:val="lowerRoman"/>
      <w:lvlText w:val="%6"/>
      <w:lvlJc w:val="left"/>
      <w:pPr>
        <w:ind w:left="406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6" w:tentative="0">
      <w:start w:val="1"/>
      <w:numFmt w:val="decimal"/>
      <w:lvlText w:val="%7"/>
      <w:lvlJc w:val="left"/>
      <w:pPr>
        <w:ind w:left="478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7" w:tentative="0">
      <w:start w:val="1"/>
      <w:numFmt w:val="lowerLetter"/>
      <w:lvlText w:val="%8"/>
      <w:lvlJc w:val="left"/>
      <w:pPr>
        <w:ind w:left="550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lvl w:ilvl="8" w:tentative="0">
      <w:start w:val="1"/>
      <w:numFmt w:val="lowerRoman"/>
      <w:lvlText w:val="%9"/>
      <w:lvlJc w:val="left"/>
      <w:pPr>
        <w:ind w:left="6228"/>
      </w:pPr>
      <w:rPr>
        <w:rFonts w:ascii="Times New Roman" w:hAnsi="Times New Roman" w:eastAsia="Times New Roman" w:cs="Times New Roman"/>
        <w:b w:val="0"/>
        <w:i w:val="0"/>
        <w:strike w:val="0"/>
        <w:dstrike w:val="0"/>
        <w:color w:val="000000"/>
        <w:sz w:val="22"/>
        <w:szCs w:val="22"/>
        <w:u w:val="none" w:color="000000"/>
        <w:shd w:val="clear" w:color="auto" w:fill="auto"/>
        <w:vertAlign w:val="baseline"/>
      </w:rPr>
    </w:lvl>
  </w:abstractNum>
  <w:abstractNum w:abstractNumId="8">
    <w:nsid w:val="257358DF"/>
    <w:multiLevelType w:val="multilevel"/>
    <w:tmpl w:val="257358DF"/>
    <w:lvl w:ilvl="0" w:tentative="0">
      <w:start w:val="1"/>
      <w:numFmt w:val="decimal"/>
      <w:lvlText w:val="%1."/>
      <w:lvlJc w:val="left"/>
      <w:pPr>
        <w:ind w:left="10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44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216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8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60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32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504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76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4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9">
    <w:nsid w:val="28A61B46"/>
    <w:multiLevelType w:val="multilevel"/>
    <w:tmpl w:val="28A61B46"/>
    <w:lvl w:ilvl="0" w:tentative="0">
      <w:start w:val="1"/>
      <w:numFmt w:val="bullet"/>
      <w:lvlText w:val="-"/>
      <w:lvlJc w:val="left"/>
      <w:pPr>
        <w:ind w:left="48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0">
    <w:nsid w:val="2AF07AEE"/>
    <w:multiLevelType w:val="multilevel"/>
    <w:tmpl w:val="2AF07AEE"/>
    <w:lvl w:ilvl="0" w:tentative="0">
      <w:start w:val="1"/>
      <w:numFmt w:val="bullet"/>
      <w:lvlText w:val="-"/>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1">
    <w:nsid w:val="2B7ABD2E"/>
    <w:multiLevelType w:val="singleLevel"/>
    <w:tmpl w:val="2B7ABD2E"/>
    <w:lvl w:ilvl="0" w:tentative="0">
      <w:start w:val="1"/>
      <w:numFmt w:val="decimal"/>
      <w:suff w:val="space"/>
      <w:lvlText w:val="%1."/>
      <w:lvlJc w:val="left"/>
    </w:lvl>
  </w:abstractNum>
  <w:abstractNum w:abstractNumId="12">
    <w:nsid w:val="2E7D236F"/>
    <w:multiLevelType w:val="multilevel"/>
    <w:tmpl w:val="2E7D236F"/>
    <w:lvl w:ilvl="0" w:tentative="0">
      <w:start w:val="1"/>
      <w:numFmt w:val="bullet"/>
      <w:lvlText w:val="-"/>
      <w:lvlJc w:val="left"/>
      <w:pPr>
        <w:ind w:left="1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3">
    <w:nsid w:val="31FB30A8"/>
    <w:multiLevelType w:val="multilevel"/>
    <w:tmpl w:val="31FB30A8"/>
    <w:lvl w:ilvl="0" w:tentative="0">
      <w:start w:val="1"/>
      <w:numFmt w:val="bullet"/>
      <w:lvlText w:val="-"/>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
      <w:lvlJc w:val="left"/>
      <w:pPr>
        <w:ind w:left="1068"/>
      </w:pPr>
      <w:rPr>
        <w:rFonts w:ascii="Arial" w:hAnsi="Arial" w:eastAsia="Arial" w:cs="Aria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44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165"/>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288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60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325"/>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04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5765"/>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4">
    <w:nsid w:val="33772796"/>
    <w:multiLevelType w:val="multilevel"/>
    <w:tmpl w:val="33772796"/>
    <w:lvl w:ilvl="0" w:tentative="0">
      <w:start w:val="1"/>
      <w:numFmt w:val="bullet"/>
      <w:lvlText w:val="-"/>
      <w:lvlJc w:val="left"/>
      <w:pPr>
        <w:ind w:left="48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1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18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5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2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39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7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4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1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5">
    <w:nsid w:val="355F2ED9"/>
    <w:multiLevelType w:val="multilevel"/>
    <w:tmpl w:val="355F2ED9"/>
    <w:lvl w:ilvl="0" w:tentative="0">
      <w:start w:val="1"/>
      <w:numFmt w:val="bullet"/>
      <w:lvlText w:val="-"/>
      <w:lvlJc w:val="left"/>
      <w:pPr>
        <w:ind w:left="25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5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2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9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7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9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11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83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552"/>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6">
    <w:nsid w:val="41AF2A52"/>
    <w:multiLevelType w:val="multilevel"/>
    <w:tmpl w:val="41AF2A52"/>
    <w:lvl w:ilvl="0" w:tentative="0">
      <w:start w:val="1"/>
      <w:numFmt w:val="bullet"/>
      <w:lvlText w:val="-"/>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7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9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3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7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9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51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7">
    <w:nsid w:val="436C521A"/>
    <w:multiLevelType w:val="multilevel"/>
    <w:tmpl w:val="436C521A"/>
    <w:lvl w:ilvl="0" w:tentative="0">
      <w:start w:val="1"/>
      <w:numFmt w:val="bullet"/>
      <w:lvlText w:val="•"/>
      <w:lvlJc w:val="left"/>
      <w:pPr>
        <w:ind w:left="698"/>
      </w:pPr>
      <w:rPr>
        <w:rFonts w:ascii="Arial" w:hAnsi="Arial" w:eastAsia="Arial" w:cs="Arial"/>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Arial" w:hAnsi="Arial" w:eastAsia="Arial" w:cs="Arial"/>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Arial" w:hAnsi="Arial" w:eastAsia="Arial" w:cs="Arial"/>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Segoe UI Symbol" w:hAnsi="Segoe UI Symbol" w:eastAsia="Segoe UI Symbol" w:cs="Segoe UI Symbol"/>
        <w:b w:val="0"/>
        <w:i w:val="0"/>
        <w:strike w:val="0"/>
        <w:dstrike w:val="0"/>
        <w:color w:val="000000"/>
        <w:sz w:val="24"/>
        <w:szCs w:val="24"/>
        <w:u w:val="none" w:color="000000"/>
        <w:shd w:val="clear" w:color="auto" w:fill="auto"/>
        <w:vertAlign w:val="baseline"/>
      </w:rPr>
    </w:lvl>
  </w:abstractNum>
  <w:abstractNum w:abstractNumId="18">
    <w:nsid w:val="4C063B5E"/>
    <w:multiLevelType w:val="multilevel"/>
    <w:tmpl w:val="4C063B5E"/>
    <w:lvl w:ilvl="0" w:tentative="0">
      <w:start w:val="1"/>
      <w:numFmt w:val="bullet"/>
      <w:lvlText w:val="-"/>
      <w:lvlJc w:val="left"/>
      <w:pPr>
        <w:ind w:left="3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4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1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8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6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3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0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7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4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19">
    <w:nsid w:val="516D0691"/>
    <w:multiLevelType w:val="multilevel"/>
    <w:tmpl w:val="516D0691"/>
    <w:lvl w:ilvl="0" w:tentative="0">
      <w:start w:val="1"/>
      <w:numFmt w:val="decimal"/>
      <w:lvlText w:val="%1."/>
      <w:lvlJc w:val="left"/>
      <w:pPr>
        <w:ind w:left="360" w:hanging="360"/>
      </w:pPr>
      <w:rPr>
        <w:rFonts w:hint="default"/>
        <w:sz w:val="22"/>
      </w:rPr>
    </w:lvl>
    <w:lvl w:ilvl="1" w:tentative="0">
      <w:start w:val="1"/>
      <w:numFmt w:val="lowerLetter"/>
      <w:lvlText w:val="%2."/>
      <w:lvlJc w:val="left"/>
      <w:pPr>
        <w:ind w:left="1320" w:hanging="360"/>
      </w:pPr>
    </w:lvl>
    <w:lvl w:ilvl="2" w:tentative="0">
      <w:start w:val="1"/>
      <w:numFmt w:val="lowerRoman"/>
      <w:lvlText w:val="%3."/>
      <w:lvlJc w:val="right"/>
      <w:pPr>
        <w:ind w:left="2040" w:hanging="180"/>
      </w:pPr>
    </w:lvl>
    <w:lvl w:ilvl="3" w:tentative="0">
      <w:start w:val="1"/>
      <w:numFmt w:val="decimal"/>
      <w:lvlText w:val="%4."/>
      <w:lvlJc w:val="left"/>
      <w:pPr>
        <w:ind w:left="2760" w:hanging="360"/>
      </w:pPr>
    </w:lvl>
    <w:lvl w:ilvl="4" w:tentative="0">
      <w:start w:val="1"/>
      <w:numFmt w:val="lowerLetter"/>
      <w:lvlText w:val="%5."/>
      <w:lvlJc w:val="left"/>
      <w:pPr>
        <w:ind w:left="3480" w:hanging="360"/>
      </w:pPr>
    </w:lvl>
    <w:lvl w:ilvl="5" w:tentative="0">
      <w:start w:val="1"/>
      <w:numFmt w:val="lowerRoman"/>
      <w:lvlText w:val="%6."/>
      <w:lvlJc w:val="right"/>
      <w:pPr>
        <w:ind w:left="4200" w:hanging="180"/>
      </w:pPr>
    </w:lvl>
    <w:lvl w:ilvl="6" w:tentative="0">
      <w:start w:val="1"/>
      <w:numFmt w:val="decimal"/>
      <w:lvlText w:val="%7."/>
      <w:lvlJc w:val="left"/>
      <w:pPr>
        <w:ind w:left="4920" w:hanging="360"/>
      </w:pPr>
    </w:lvl>
    <w:lvl w:ilvl="7" w:tentative="0">
      <w:start w:val="1"/>
      <w:numFmt w:val="lowerLetter"/>
      <w:lvlText w:val="%8."/>
      <w:lvlJc w:val="left"/>
      <w:pPr>
        <w:ind w:left="5640" w:hanging="360"/>
      </w:pPr>
    </w:lvl>
    <w:lvl w:ilvl="8" w:tentative="0">
      <w:start w:val="1"/>
      <w:numFmt w:val="lowerRoman"/>
      <w:lvlText w:val="%9."/>
      <w:lvlJc w:val="right"/>
      <w:pPr>
        <w:ind w:left="6360" w:hanging="180"/>
      </w:pPr>
    </w:lvl>
  </w:abstractNum>
  <w:abstractNum w:abstractNumId="20">
    <w:nsid w:val="56302642"/>
    <w:multiLevelType w:val="multilevel"/>
    <w:tmpl w:val="56302642"/>
    <w:lvl w:ilvl="0" w:tentative="0">
      <w:start w:val="10"/>
      <w:numFmt w:val="decimal"/>
      <w:lvlText w:val="%1."/>
      <w:lvlJc w:val="left"/>
      <w:pPr>
        <w:ind w:left="15"/>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2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9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6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36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408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80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52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240"/>
      </w:pPr>
      <w:rPr>
        <w:rFonts w:ascii="Times New Roman" w:hAnsi="Times New Roman" w:eastAsia="Times New Roman" w:cs="Times New Roman"/>
        <w:b/>
        <w:bCs/>
        <w:i w:val="0"/>
        <w:strike w:val="0"/>
        <w:dstrike w:val="0"/>
        <w:color w:val="000000"/>
        <w:sz w:val="24"/>
        <w:szCs w:val="24"/>
        <w:u w:val="none" w:color="000000"/>
        <w:shd w:val="clear" w:color="auto" w:fill="auto"/>
        <w:vertAlign w:val="baseline"/>
      </w:rPr>
    </w:lvl>
  </w:abstractNum>
  <w:abstractNum w:abstractNumId="21">
    <w:nsid w:val="5F8D7BA3"/>
    <w:multiLevelType w:val="multilevel"/>
    <w:tmpl w:val="5F8D7BA3"/>
    <w:lvl w:ilvl="0" w:tentative="0">
      <w:start w:val="1"/>
      <w:numFmt w:val="bullet"/>
      <w:lvlText w:val="-"/>
      <w:lvlJc w:val="left"/>
      <w:pPr>
        <w:ind w:left="8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1" w:tentative="0">
      <w:start w:val="1"/>
      <w:numFmt w:val="bullet"/>
      <w:lvlText w:val="o"/>
      <w:lvlJc w:val="left"/>
      <w:pPr>
        <w:ind w:left="18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2" w:tentative="0">
      <w:start w:val="1"/>
      <w:numFmt w:val="bullet"/>
      <w:lvlText w:val="▪"/>
      <w:lvlJc w:val="left"/>
      <w:pPr>
        <w:ind w:left="25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3" w:tentative="0">
      <w:start w:val="1"/>
      <w:numFmt w:val="bullet"/>
      <w:lvlText w:val="•"/>
      <w:lvlJc w:val="left"/>
      <w:pPr>
        <w:ind w:left="32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4" w:tentative="0">
      <w:start w:val="1"/>
      <w:numFmt w:val="bullet"/>
      <w:lvlText w:val="o"/>
      <w:lvlJc w:val="left"/>
      <w:pPr>
        <w:ind w:left="396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5" w:tentative="0">
      <w:start w:val="1"/>
      <w:numFmt w:val="bullet"/>
      <w:lvlText w:val="▪"/>
      <w:lvlJc w:val="left"/>
      <w:pPr>
        <w:ind w:left="468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6" w:tentative="0">
      <w:start w:val="1"/>
      <w:numFmt w:val="bullet"/>
      <w:lvlText w:val="•"/>
      <w:lvlJc w:val="left"/>
      <w:pPr>
        <w:ind w:left="540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7" w:tentative="0">
      <w:start w:val="1"/>
      <w:numFmt w:val="bullet"/>
      <w:lvlText w:val="o"/>
      <w:lvlJc w:val="left"/>
      <w:pPr>
        <w:ind w:left="612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lvl w:ilvl="8" w:tentative="0">
      <w:start w:val="1"/>
      <w:numFmt w:val="bullet"/>
      <w:lvlText w:val="▪"/>
      <w:lvlJc w:val="left"/>
      <w:pPr>
        <w:ind w:left="6840"/>
      </w:pPr>
      <w:rPr>
        <w:rFonts w:ascii="Times New Roman" w:hAnsi="Times New Roman" w:eastAsia="Times New Roman" w:cs="Times New Roman"/>
        <w:b/>
        <w:bCs/>
        <w:i w:val="0"/>
        <w:strike w:val="0"/>
        <w:dstrike w:val="0"/>
        <w:color w:val="000000"/>
        <w:sz w:val="28"/>
        <w:szCs w:val="28"/>
        <w:u w:val="none" w:color="000000"/>
        <w:shd w:val="clear" w:color="auto" w:fill="auto"/>
        <w:vertAlign w:val="baseline"/>
      </w:rPr>
    </w:lvl>
  </w:abstractNum>
  <w:abstractNum w:abstractNumId="22">
    <w:nsid w:val="62C31B97"/>
    <w:multiLevelType w:val="multilevel"/>
    <w:tmpl w:val="62C31B97"/>
    <w:lvl w:ilvl="0" w:tentative="0">
      <w:start w:val="1"/>
      <w:numFmt w:val="bullet"/>
      <w:lvlText w:val="-"/>
      <w:lvlJc w:val="left"/>
      <w:pPr>
        <w:ind w:left="75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3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05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277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49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21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493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565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379"/>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3">
    <w:nsid w:val="64914C50"/>
    <w:multiLevelType w:val="multilevel"/>
    <w:tmpl w:val="64914C50"/>
    <w:lvl w:ilvl="0" w:tentative="0">
      <w:start w:val="1"/>
      <w:numFmt w:val="decimal"/>
      <w:lvlText w:val="%1."/>
      <w:lvlJc w:val="left"/>
      <w:pPr>
        <w:ind w:left="363" w:hanging="360"/>
      </w:pPr>
      <w:rPr>
        <w:rFonts w:hint="default"/>
      </w:rPr>
    </w:lvl>
    <w:lvl w:ilvl="1" w:tentative="0">
      <w:start w:val="3"/>
      <w:numFmt w:val="decimal"/>
      <w:isLgl/>
      <w:lvlText w:val="%1.%2."/>
      <w:lvlJc w:val="left"/>
      <w:pPr>
        <w:ind w:left="716" w:hanging="540"/>
      </w:pPr>
      <w:rPr>
        <w:rFonts w:hint="default"/>
      </w:rPr>
    </w:lvl>
    <w:lvl w:ilvl="2" w:tentative="0">
      <w:start w:val="4"/>
      <w:numFmt w:val="decimal"/>
      <w:isLgl/>
      <w:lvlText w:val="%1.%2.%3."/>
      <w:lvlJc w:val="left"/>
      <w:pPr>
        <w:ind w:left="1069" w:hanging="720"/>
      </w:pPr>
      <w:rPr>
        <w:rFonts w:hint="default"/>
      </w:rPr>
    </w:lvl>
    <w:lvl w:ilvl="3" w:tentative="0">
      <w:start w:val="1"/>
      <w:numFmt w:val="decimal"/>
      <w:isLgl/>
      <w:lvlText w:val="%1.%2.%3.%4."/>
      <w:lvlJc w:val="left"/>
      <w:pPr>
        <w:ind w:left="1242" w:hanging="720"/>
      </w:pPr>
      <w:rPr>
        <w:rFonts w:hint="default"/>
      </w:rPr>
    </w:lvl>
    <w:lvl w:ilvl="4" w:tentative="0">
      <w:start w:val="1"/>
      <w:numFmt w:val="decimal"/>
      <w:isLgl/>
      <w:lvlText w:val="%1.%2.%3.%4.%5."/>
      <w:lvlJc w:val="left"/>
      <w:pPr>
        <w:ind w:left="1775" w:hanging="1080"/>
      </w:pPr>
      <w:rPr>
        <w:rFonts w:hint="default"/>
      </w:rPr>
    </w:lvl>
    <w:lvl w:ilvl="5" w:tentative="0">
      <w:start w:val="1"/>
      <w:numFmt w:val="decimal"/>
      <w:isLgl/>
      <w:lvlText w:val="%1.%2.%3.%4.%5.%6."/>
      <w:lvlJc w:val="left"/>
      <w:pPr>
        <w:ind w:left="1948" w:hanging="1080"/>
      </w:pPr>
      <w:rPr>
        <w:rFonts w:hint="default"/>
      </w:rPr>
    </w:lvl>
    <w:lvl w:ilvl="6" w:tentative="0">
      <w:start w:val="1"/>
      <w:numFmt w:val="decimal"/>
      <w:isLgl/>
      <w:lvlText w:val="%1.%2.%3.%4.%5.%6.%7."/>
      <w:lvlJc w:val="left"/>
      <w:pPr>
        <w:ind w:left="2481" w:hanging="1440"/>
      </w:pPr>
      <w:rPr>
        <w:rFonts w:hint="default"/>
      </w:rPr>
    </w:lvl>
    <w:lvl w:ilvl="7" w:tentative="0">
      <w:start w:val="1"/>
      <w:numFmt w:val="decimal"/>
      <w:isLgl/>
      <w:lvlText w:val="%1.%2.%3.%4.%5.%6.%7.%8."/>
      <w:lvlJc w:val="left"/>
      <w:pPr>
        <w:ind w:left="2654" w:hanging="1440"/>
      </w:pPr>
      <w:rPr>
        <w:rFonts w:hint="default"/>
      </w:rPr>
    </w:lvl>
    <w:lvl w:ilvl="8" w:tentative="0">
      <w:start w:val="1"/>
      <w:numFmt w:val="decimal"/>
      <w:isLgl/>
      <w:lvlText w:val="%1.%2.%3.%4.%5.%6.%7.%8.%9."/>
      <w:lvlJc w:val="left"/>
      <w:pPr>
        <w:ind w:left="3187" w:hanging="1800"/>
      </w:pPr>
      <w:rPr>
        <w:rFonts w:hint="default"/>
      </w:rPr>
    </w:lvl>
  </w:abstractNum>
  <w:abstractNum w:abstractNumId="24">
    <w:nsid w:val="653D2D82"/>
    <w:multiLevelType w:val="multilevel"/>
    <w:tmpl w:val="653D2D82"/>
    <w:lvl w:ilvl="0" w:tentative="0">
      <w:start w:val="1"/>
      <w:numFmt w:val="decimal"/>
      <w:lvlText w:val="%1."/>
      <w:lvlJc w:val="left"/>
      <w:pPr>
        <w:ind w:left="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5">
    <w:nsid w:val="718F3A92"/>
    <w:multiLevelType w:val="multilevel"/>
    <w:tmpl w:val="718F3A92"/>
    <w:lvl w:ilvl="0" w:tentative="0">
      <w:start w:val="1"/>
      <w:numFmt w:val="bullet"/>
      <w:lvlText w:val="-"/>
      <w:lvlJc w:val="left"/>
      <w:pPr>
        <w:ind w:left="35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bullet"/>
      <w:lvlText w:val="o"/>
      <w:lvlJc w:val="left"/>
      <w:pPr>
        <w:ind w:left="17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bullet"/>
      <w:lvlText w:val="▪"/>
      <w:lvlJc w:val="left"/>
      <w:pPr>
        <w:ind w:left="25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bullet"/>
      <w:lvlText w:val="•"/>
      <w:lvlJc w:val="left"/>
      <w:pPr>
        <w:ind w:left="32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bullet"/>
      <w:lvlText w:val="o"/>
      <w:lvlJc w:val="left"/>
      <w:pPr>
        <w:ind w:left="394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bullet"/>
      <w:lvlText w:val="▪"/>
      <w:lvlJc w:val="left"/>
      <w:pPr>
        <w:ind w:left="466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bullet"/>
      <w:lvlText w:val="•"/>
      <w:lvlJc w:val="left"/>
      <w:pPr>
        <w:ind w:left="538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bullet"/>
      <w:lvlText w:val="o"/>
      <w:lvlJc w:val="left"/>
      <w:pPr>
        <w:ind w:left="610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bullet"/>
      <w:lvlText w:val="▪"/>
      <w:lvlJc w:val="left"/>
      <w:pPr>
        <w:ind w:left="6828"/>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abstractNum w:abstractNumId="26">
    <w:nsid w:val="7C7D0C7D"/>
    <w:multiLevelType w:val="multilevel"/>
    <w:tmpl w:val="7C7D0C7D"/>
    <w:lvl w:ilvl="0" w:tentative="0">
      <w:start w:val="1"/>
      <w:numFmt w:val="decimal"/>
      <w:lvlText w:val="%1."/>
      <w:lvlJc w:val="left"/>
      <w:pPr>
        <w:ind w:left="245"/>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1" w:tentative="0">
      <w:start w:val="1"/>
      <w:numFmt w:val="lowerLetter"/>
      <w:lvlText w:val="%2"/>
      <w:lvlJc w:val="left"/>
      <w:pPr>
        <w:ind w:left="10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2" w:tentative="0">
      <w:start w:val="1"/>
      <w:numFmt w:val="lowerRoman"/>
      <w:lvlText w:val="%3"/>
      <w:lvlJc w:val="left"/>
      <w:pPr>
        <w:ind w:left="18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3" w:tentative="0">
      <w:start w:val="1"/>
      <w:numFmt w:val="decimal"/>
      <w:lvlText w:val="%4"/>
      <w:lvlJc w:val="left"/>
      <w:pPr>
        <w:ind w:left="25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4" w:tentative="0">
      <w:start w:val="1"/>
      <w:numFmt w:val="lowerLetter"/>
      <w:lvlText w:val="%5"/>
      <w:lvlJc w:val="left"/>
      <w:pPr>
        <w:ind w:left="324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5" w:tentative="0">
      <w:start w:val="1"/>
      <w:numFmt w:val="lowerRoman"/>
      <w:lvlText w:val="%6"/>
      <w:lvlJc w:val="left"/>
      <w:pPr>
        <w:ind w:left="396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6" w:tentative="0">
      <w:start w:val="1"/>
      <w:numFmt w:val="decimal"/>
      <w:lvlText w:val="%7"/>
      <w:lvlJc w:val="left"/>
      <w:pPr>
        <w:ind w:left="468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7" w:tentative="0">
      <w:start w:val="1"/>
      <w:numFmt w:val="lowerLetter"/>
      <w:lvlText w:val="%8"/>
      <w:lvlJc w:val="left"/>
      <w:pPr>
        <w:ind w:left="540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lvl w:ilvl="8" w:tentative="0">
      <w:start w:val="1"/>
      <w:numFmt w:val="lowerRoman"/>
      <w:lvlText w:val="%9"/>
      <w:lvlJc w:val="left"/>
      <w:pPr>
        <w:ind w:left="6120"/>
      </w:pPr>
      <w:rPr>
        <w:rFonts w:ascii="Times New Roman" w:hAnsi="Times New Roman" w:eastAsia="Times New Roman" w:cs="Times New Roman"/>
        <w:b w:val="0"/>
        <w:i w:val="0"/>
        <w:strike w:val="0"/>
        <w:dstrike w:val="0"/>
        <w:color w:val="000000"/>
        <w:sz w:val="24"/>
        <w:szCs w:val="24"/>
        <w:u w:val="none" w:color="000000"/>
        <w:shd w:val="clear" w:color="auto" w:fill="auto"/>
        <w:vertAlign w:val="baseline"/>
      </w:rPr>
    </w:lvl>
  </w:abstractNum>
  <w:num w:numId="1">
    <w:abstractNumId w:val="21"/>
  </w:num>
  <w:num w:numId="2">
    <w:abstractNumId w:val="1"/>
  </w:num>
  <w:num w:numId="3">
    <w:abstractNumId w:val="10"/>
  </w:num>
  <w:num w:numId="4">
    <w:abstractNumId w:val="18"/>
  </w:num>
  <w:num w:numId="5">
    <w:abstractNumId w:val="15"/>
  </w:num>
  <w:num w:numId="6">
    <w:abstractNumId w:val="11"/>
  </w:num>
  <w:num w:numId="7">
    <w:abstractNumId w:val="19"/>
  </w:num>
  <w:num w:numId="8">
    <w:abstractNumId w:val="0"/>
  </w:num>
  <w:num w:numId="9">
    <w:abstractNumId w:val="23"/>
  </w:num>
  <w:num w:numId="10">
    <w:abstractNumId w:val="13"/>
  </w:num>
  <w:num w:numId="11">
    <w:abstractNumId w:val="7"/>
  </w:num>
  <w:num w:numId="12">
    <w:abstractNumId w:val="8"/>
  </w:num>
  <w:num w:numId="13">
    <w:abstractNumId w:val="25"/>
  </w:num>
  <w:num w:numId="14">
    <w:abstractNumId w:val="9"/>
  </w:num>
  <w:num w:numId="15">
    <w:abstractNumId w:val="14"/>
  </w:num>
  <w:num w:numId="16">
    <w:abstractNumId w:val="22"/>
  </w:num>
  <w:num w:numId="17">
    <w:abstractNumId w:val="12"/>
  </w:num>
  <w:num w:numId="18">
    <w:abstractNumId w:val="17"/>
  </w:num>
  <w:num w:numId="19">
    <w:abstractNumId w:val="2"/>
  </w:num>
  <w:num w:numId="20">
    <w:abstractNumId w:val="5"/>
  </w:num>
  <w:num w:numId="21">
    <w:abstractNumId w:val="6"/>
  </w:num>
  <w:num w:numId="22">
    <w:abstractNumId w:val="16"/>
  </w:num>
  <w:num w:numId="23">
    <w:abstractNumId w:val="26"/>
  </w:num>
  <w:num w:numId="24">
    <w:abstractNumId w:val="20"/>
  </w:num>
  <w:num w:numId="25">
    <w:abstractNumId w:val="4"/>
  </w:num>
  <w:num w:numId="26">
    <w:abstractNumId w:val="24"/>
  </w:num>
  <w:num w:numId="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08"/>
  <w:displayHorizontalDrawingGridEvery w:val="1"/>
  <w:displayVerticalDrawingGridEvery w:val="1"/>
  <w:noPunctuationKerning w:val="1"/>
  <w:characterSpacingControl w:val="doNotCompress"/>
  <w:footnotePr>
    <w:footnote w:id="0"/>
    <w:footnote w:id="1"/>
  </w:footnotePr>
  <w:endnotePr>
    <w:endnote w:id="0"/>
    <w:endnote w:id="1"/>
  </w:endnotePr>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7366"/>
    <w:rsid w:val="0005172C"/>
    <w:rsid w:val="00066292"/>
    <w:rsid w:val="000E125B"/>
    <w:rsid w:val="001238B5"/>
    <w:rsid w:val="00177CE9"/>
    <w:rsid w:val="00245344"/>
    <w:rsid w:val="002F73C5"/>
    <w:rsid w:val="00346B29"/>
    <w:rsid w:val="00365CC6"/>
    <w:rsid w:val="0043267B"/>
    <w:rsid w:val="00621D5D"/>
    <w:rsid w:val="00632A09"/>
    <w:rsid w:val="00697CF9"/>
    <w:rsid w:val="008036E8"/>
    <w:rsid w:val="008B7366"/>
    <w:rsid w:val="00A23CBE"/>
    <w:rsid w:val="00B53E11"/>
    <w:rsid w:val="00DC41AE"/>
    <w:rsid w:val="00DE774B"/>
    <w:rsid w:val="00EB290F"/>
    <w:rsid w:val="00EC26C0"/>
    <w:rsid w:val="00EF155A"/>
    <w:rsid w:val="00F82B91"/>
    <w:rsid w:val="764C0958"/>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34" w:semiHidden="0" w:name="List Paragraph"/>
  </w:latentStyles>
  <w:style w:type="paragraph" w:default="1" w:styleId="1">
    <w:name w:val="Normal"/>
    <w:qFormat/>
    <w:uiPriority w:val="0"/>
    <w:pPr>
      <w:spacing w:after="13" w:line="305" w:lineRule="auto"/>
      <w:ind w:left="7574" w:hanging="10"/>
      <w:jc w:val="both"/>
    </w:pPr>
    <w:rPr>
      <w:rFonts w:ascii="Times New Roman" w:hAnsi="Times New Roman" w:eastAsia="Times New Roman" w:cs="Times New Roman"/>
      <w:color w:val="000000"/>
      <w:sz w:val="24"/>
      <w:szCs w:val="22"/>
      <w:lang w:val="ru-RU" w:eastAsia="ru-RU" w:bidi="ar-SA"/>
    </w:rPr>
  </w:style>
  <w:style w:type="paragraph" w:styleId="2">
    <w:name w:val="heading 1"/>
    <w:next w:val="1"/>
    <w:link w:val="11"/>
    <w:unhideWhenUsed/>
    <w:qFormat/>
    <w:uiPriority w:val="9"/>
    <w:pPr>
      <w:keepNext/>
      <w:keepLines/>
      <w:spacing w:after="226" w:line="259" w:lineRule="auto"/>
      <w:ind w:left="188" w:hanging="10"/>
      <w:outlineLvl w:val="0"/>
    </w:pPr>
    <w:rPr>
      <w:rFonts w:ascii="Times New Roman" w:hAnsi="Times New Roman" w:eastAsia="Times New Roman" w:cs="Times New Roman"/>
      <w:b/>
      <w:color w:val="000000"/>
      <w:sz w:val="28"/>
      <w:szCs w:val="22"/>
      <w:lang w:val="ru-RU" w:eastAsia="ru-RU" w:bidi="ar-SA"/>
    </w:rPr>
  </w:style>
  <w:style w:type="paragraph" w:styleId="3">
    <w:name w:val="heading 2"/>
    <w:next w:val="1"/>
    <w:link w:val="10"/>
    <w:unhideWhenUsed/>
    <w:qFormat/>
    <w:uiPriority w:val="9"/>
    <w:pPr>
      <w:keepNext/>
      <w:keepLines/>
      <w:spacing w:after="58" w:line="259" w:lineRule="auto"/>
      <w:ind w:left="725" w:hanging="5"/>
      <w:jc w:val="both"/>
      <w:outlineLvl w:val="1"/>
    </w:pPr>
    <w:rPr>
      <w:rFonts w:ascii="Times New Roman" w:hAnsi="Times New Roman" w:eastAsia="Times New Roman" w:cs="Times New Roman"/>
      <w:b/>
      <w:color w:val="000000"/>
      <w:sz w:val="24"/>
      <w:szCs w:val="22"/>
      <w:lang w:val="ru-RU" w:eastAsia="ru-RU" w:bidi="ar-SA"/>
    </w:rPr>
  </w:style>
  <w:style w:type="paragraph" w:styleId="4">
    <w:name w:val="heading 3"/>
    <w:next w:val="1"/>
    <w:link w:val="12"/>
    <w:unhideWhenUsed/>
    <w:qFormat/>
    <w:uiPriority w:val="9"/>
    <w:pPr>
      <w:keepNext/>
      <w:keepLines/>
      <w:spacing w:after="58" w:line="259" w:lineRule="auto"/>
      <w:ind w:left="725" w:hanging="5"/>
      <w:jc w:val="both"/>
      <w:outlineLvl w:val="2"/>
    </w:pPr>
    <w:rPr>
      <w:rFonts w:ascii="Times New Roman" w:hAnsi="Times New Roman" w:eastAsia="Times New Roman" w:cs="Times New Roman"/>
      <w:b/>
      <w:color w:val="000000"/>
      <w:sz w:val="24"/>
      <w:szCs w:val="22"/>
      <w:lang w:val="ru-RU" w:eastAsia="ru-RU" w:bidi="ar-SA"/>
    </w:rPr>
  </w:style>
  <w:style w:type="character" w:default="1" w:styleId="5">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character" w:styleId="7">
    <w:name w:val="Hyperlink"/>
    <w:basedOn w:val="5"/>
    <w:semiHidden/>
    <w:unhideWhenUsed/>
    <w:uiPriority w:val="99"/>
    <w:rPr>
      <w:color w:val="0000FF"/>
      <w:u w:val="single"/>
    </w:rPr>
  </w:style>
  <w:style w:type="paragraph" w:styleId="8">
    <w:name w:val="Balloon Text"/>
    <w:basedOn w:val="1"/>
    <w:link w:val="15"/>
    <w:semiHidden/>
    <w:unhideWhenUsed/>
    <w:qFormat/>
    <w:uiPriority w:val="99"/>
    <w:pPr>
      <w:spacing w:after="0" w:line="240" w:lineRule="auto"/>
    </w:pPr>
    <w:rPr>
      <w:rFonts w:ascii="Segoe UI" w:hAnsi="Segoe UI" w:cs="Segoe UI"/>
      <w:sz w:val="18"/>
      <w:szCs w:val="18"/>
    </w:rPr>
  </w:style>
  <w:style w:type="paragraph" w:styleId="9">
    <w:name w:val="Normal (Web)"/>
    <w:semiHidden/>
    <w:unhideWhenUsed/>
    <w:uiPriority w:val="99"/>
    <w:pPr>
      <w:spacing w:before="0" w:beforeAutospacing="1" w:after="0" w:afterAutospacing="1"/>
      <w:ind w:left="0" w:right="0"/>
      <w:jc w:val="left"/>
    </w:pPr>
    <w:rPr>
      <w:kern w:val="0"/>
      <w:sz w:val="24"/>
      <w:szCs w:val="24"/>
      <w:lang w:val="en-US" w:eastAsia="zh-CN" w:bidi="ar"/>
    </w:rPr>
  </w:style>
  <w:style w:type="character" w:customStyle="1" w:styleId="10">
    <w:name w:val="Заголовок 2 Знак"/>
    <w:link w:val="3"/>
    <w:uiPriority w:val="0"/>
    <w:rPr>
      <w:rFonts w:ascii="Times New Roman" w:hAnsi="Times New Roman" w:eastAsia="Times New Roman" w:cs="Times New Roman"/>
      <w:b/>
      <w:color w:val="000000"/>
      <w:sz w:val="24"/>
    </w:rPr>
  </w:style>
  <w:style w:type="character" w:customStyle="1" w:styleId="11">
    <w:name w:val="Заголовок 1 Знак"/>
    <w:link w:val="2"/>
    <w:qFormat/>
    <w:uiPriority w:val="0"/>
    <w:rPr>
      <w:rFonts w:ascii="Times New Roman" w:hAnsi="Times New Roman" w:eastAsia="Times New Roman" w:cs="Times New Roman"/>
      <w:b/>
      <w:color w:val="000000"/>
      <w:sz w:val="28"/>
    </w:rPr>
  </w:style>
  <w:style w:type="character" w:customStyle="1" w:styleId="12">
    <w:name w:val="Заголовок 3 Знак"/>
    <w:link w:val="4"/>
    <w:qFormat/>
    <w:uiPriority w:val="0"/>
    <w:rPr>
      <w:rFonts w:ascii="Times New Roman" w:hAnsi="Times New Roman" w:eastAsia="Times New Roman" w:cs="Times New Roman"/>
      <w:b/>
      <w:color w:val="000000"/>
      <w:sz w:val="24"/>
    </w:rPr>
  </w:style>
  <w:style w:type="table" w:customStyle="1" w:styleId="13">
    <w:name w:val="TableGrid"/>
    <w:qFormat/>
    <w:uiPriority w:val="0"/>
    <w:pPr>
      <w:spacing w:after="0" w:line="240" w:lineRule="auto"/>
    </w:pPr>
    <w:tblPr>
      <w:tblCellMar>
        <w:top w:w="0" w:type="dxa"/>
        <w:left w:w="0" w:type="dxa"/>
        <w:bottom w:w="0" w:type="dxa"/>
        <w:right w:w="0" w:type="dxa"/>
      </w:tblCellMar>
    </w:tblPr>
  </w:style>
  <w:style w:type="paragraph" w:styleId="14">
    <w:name w:val="List Paragraph"/>
    <w:basedOn w:val="1"/>
    <w:qFormat/>
    <w:uiPriority w:val="34"/>
    <w:pPr>
      <w:ind w:left="720"/>
      <w:contextualSpacing/>
    </w:pPr>
  </w:style>
  <w:style w:type="character" w:customStyle="1" w:styleId="15">
    <w:name w:val="Текст выноски Знак"/>
    <w:basedOn w:val="5"/>
    <w:link w:val="8"/>
    <w:semiHidden/>
    <w:qFormat/>
    <w:uiPriority w:val="99"/>
    <w:rPr>
      <w:rFonts w:ascii="Segoe UI" w:hAnsi="Segoe UI" w:eastAsia="Times New Roman" w:cs="Segoe UI"/>
      <w:color w:val="000000"/>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11961</Words>
  <Characters>68178</Characters>
  <Lines>568</Lines>
  <Paragraphs>159</Paragraphs>
  <TotalTime>131</TotalTime>
  <ScaleCrop>false</ScaleCrop>
  <LinksUpToDate>false</LinksUpToDate>
  <CharactersWithSpaces>79980</CharactersWithSpaces>
  <Application>WPS Office_11.2.0.11536_F1E327BC-269C-435d-A152-05C5408002CA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2021-01-13T17:40:00Z</dcterms:created>
  <dc:creator>User03</dc:creator>
  <cp:lastModifiedBy>user</cp:lastModifiedBy>
  <cp:lastPrinted>2021-01-13T17:39:00Z</cp:lastPrinted>
  <dcterms:modified xsi:type="dcterms:W3CDTF">2023-04-19T16:08:15Z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1049-11.2.0.11536</vt:lpwstr>
  </property>
  <property fmtid="{D5CDD505-2E9C-101B-9397-08002B2CF9AE}" pid="3" name="ICV">
    <vt:lpwstr>88120EB665DD40C8BCE4776A5A1BCB8D</vt:lpwstr>
  </property>
</Properties>
</file>